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4FE8" w14:textId="7A3873DB" w:rsidR="00F967BC" w:rsidRDefault="00F967BC" w:rsidP="009C41D4">
      <w:pPr>
        <w:autoSpaceDE w:val="0"/>
        <w:autoSpaceDN w:val="0"/>
        <w:adjustRightInd w:val="0"/>
        <w:rPr>
          <w:rFonts w:ascii="Century Gothic" w:hAnsi="Century Gothic" w:cs="Helvetica Neue"/>
          <w:b/>
          <w:bCs/>
          <w:sz w:val="40"/>
          <w:szCs w:val="40"/>
        </w:rPr>
      </w:pPr>
    </w:p>
    <w:p w14:paraId="170C5A2A" w14:textId="5721AC52" w:rsidR="00F967BC" w:rsidRDefault="002F53C9" w:rsidP="00F967BC">
      <w:pPr>
        <w:pStyle w:val="Quote"/>
        <w:rPr>
          <w:rStyle w:val="Emphasis"/>
          <w:color w:val="auto"/>
        </w:rPr>
      </w:pPr>
      <w:r>
        <w:rPr>
          <w:noProof/>
          <w:sz w:val="36"/>
        </w:rPr>
        <w:drawing>
          <wp:anchor distT="0" distB="0" distL="114300" distR="114300" simplePos="0" relativeHeight="251660303" behindDoc="0" locked="0" layoutInCell="1" allowOverlap="1" wp14:anchorId="22D1EB36" wp14:editId="23D1BAD6">
            <wp:simplePos x="0" y="0"/>
            <wp:positionH relativeFrom="margin">
              <wp:align>left</wp:align>
            </wp:positionH>
            <wp:positionV relativeFrom="paragraph">
              <wp:posOffset>10795</wp:posOffset>
            </wp:positionV>
            <wp:extent cx="847725" cy="627317"/>
            <wp:effectExtent l="0" t="0" r="0" b="1905"/>
            <wp:wrapNone/>
            <wp:docPr id="1771242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123" cy="6290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rPr>
        <w:drawing>
          <wp:anchor distT="0" distB="0" distL="114300" distR="114300" simplePos="0" relativeHeight="251661327" behindDoc="0" locked="0" layoutInCell="1" allowOverlap="1" wp14:anchorId="20A46476" wp14:editId="7921E16B">
            <wp:simplePos x="0" y="0"/>
            <wp:positionH relativeFrom="margin">
              <wp:posOffset>6029325</wp:posOffset>
            </wp:positionH>
            <wp:positionV relativeFrom="paragraph">
              <wp:posOffset>12700</wp:posOffset>
            </wp:positionV>
            <wp:extent cx="911225" cy="638175"/>
            <wp:effectExtent l="0" t="0" r="3175" b="9525"/>
            <wp:wrapNone/>
            <wp:docPr id="54141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7BC" w:rsidRPr="00F967BC">
        <w:rPr>
          <w:rStyle w:val="Emphasis"/>
          <w:color w:val="auto"/>
        </w:rPr>
        <w:t>Jamestown Public Schools</w:t>
      </w:r>
    </w:p>
    <w:p w14:paraId="1380DEED" w14:textId="77777777" w:rsidR="002F53C9" w:rsidRPr="002F53C9" w:rsidRDefault="002F53C9" w:rsidP="002F53C9"/>
    <w:p w14:paraId="3EC5AC25" w14:textId="6D361113" w:rsidR="005105BB" w:rsidRDefault="005105BB" w:rsidP="005105BB"/>
    <w:p w14:paraId="38B51BAD" w14:textId="77209770" w:rsidR="005105BB" w:rsidRPr="002F53C9" w:rsidRDefault="005105BB" w:rsidP="005105BB">
      <w:pPr>
        <w:jc w:val="center"/>
        <w:rPr>
          <w:sz w:val="40"/>
          <w:szCs w:val="40"/>
        </w:rPr>
      </w:pPr>
      <w:r w:rsidRPr="002F53C9">
        <w:rPr>
          <w:sz w:val="40"/>
          <w:szCs w:val="40"/>
        </w:rPr>
        <w:t xml:space="preserve">After School Parent </w:t>
      </w:r>
    </w:p>
    <w:p w14:paraId="642E664C" w14:textId="086BE995" w:rsidR="005105BB" w:rsidRPr="002F53C9" w:rsidRDefault="005105BB" w:rsidP="005105BB">
      <w:pPr>
        <w:jc w:val="center"/>
        <w:rPr>
          <w:sz w:val="40"/>
          <w:szCs w:val="40"/>
        </w:rPr>
      </w:pPr>
      <w:r w:rsidRPr="002F53C9">
        <w:rPr>
          <w:sz w:val="40"/>
          <w:szCs w:val="40"/>
        </w:rPr>
        <w:t>Handbook</w:t>
      </w:r>
    </w:p>
    <w:p w14:paraId="2EECBAD8" w14:textId="7C0D4017" w:rsidR="005105BB" w:rsidRPr="002F53C9" w:rsidRDefault="005105BB" w:rsidP="005105BB">
      <w:pPr>
        <w:jc w:val="center"/>
        <w:rPr>
          <w:sz w:val="40"/>
          <w:szCs w:val="40"/>
        </w:rPr>
      </w:pPr>
      <w:r w:rsidRPr="002F53C9">
        <w:rPr>
          <w:sz w:val="40"/>
          <w:szCs w:val="40"/>
        </w:rPr>
        <w:t>2023</w:t>
      </w:r>
      <w:r w:rsidR="00F62188" w:rsidRPr="002F53C9">
        <w:rPr>
          <w:sz w:val="40"/>
          <w:szCs w:val="40"/>
        </w:rPr>
        <w:t>-2024</w:t>
      </w:r>
    </w:p>
    <w:p w14:paraId="526C832B" w14:textId="6CEE2653" w:rsidR="005105BB" w:rsidRDefault="005105BB" w:rsidP="005105BB"/>
    <w:p w14:paraId="5E85E20A" w14:textId="23C6DDE8" w:rsidR="005105BB" w:rsidRPr="005105BB" w:rsidRDefault="005105BB" w:rsidP="005105BB"/>
    <w:p w14:paraId="44C6009E" w14:textId="3D66B75C" w:rsidR="00F967BC" w:rsidRPr="00F967BC" w:rsidRDefault="00F967BC" w:rsidP="00F967BC"/>
    <w:p w14:paraId="21943AB4" w14:textId="2360A12D" w:rsidR="00F967BC" w:rsidRDefault="002F53C9" w:rsidP="009C41D4">
      <w:pPr>
        <w:autoSpaceDE w:val="0"/>
        <w:autoSpaceDN w:val="0"/>
        <w:adjustRightInd w:val="0"/>
        <w:rPr>
          <w:rFonts w:ascii="Century Gothic" w:hAnsi="Century Gothic" w:cs="Helvetica Neue"/>
          <w:b/>
          <w:bCs/>
          <w:sz w:val="40"/>
          <w:szCs w:val="40"/>
        </w:rPr>
      </w:pPr>
      <w:r>
        <w:rPr>
          <w:noProof/>
          <w:sz w:val="36"/>
        </w:rPr>
        <w:drawing>
          <wp:anchor distT="0" distB="0" distL="114300" distR="114300" simplePos="0" relativeHeight="251659279" behindDoc="0" locked="0" layoutInCell="1" allowOverlap="1" wp14:anchorId="4129E07D" wp14:editId="2E619F2B">
            <wp:simplePos x="0" y="0"/>
            <wp:positionH relativeFrom="margin">
              <wp:posOffset>38100</wp:posOffset>
            </wp:positionH>
            <wp:positionV relativeFrom="paragraph">
              <wp:posOffset>575945</wp:posOffset>
            </wp:positionV>
            <wp:extent cx="6858000" cy="3857625"/>
            <wp:effectExtent l="0" t="0" r="0" b="9525"/>
            <wp:wrapTopAndBottom/>
            <wp:docPr id="406455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anchor>
        </w:drawing>
      </w:r>
    </w:p>
    <w:p w14:paraId="703E705D" w14:textId="1E801832" w:rsidR="00F967BC" w:rsidRDefault="00F967BC" w:rsidP="009C41D4">
      <w:pPr>
        <w:autoSpaceDE w:val="0"/>
        <w:autoSpaceDN w:val="0"/>
        <w:adjustRightInd w:val="0"/>
        <w:rPr>
          <w:rFonts w:ascii="Century Gothic" w:hAnsi="Century Gothic" w:cs="Helvetica Neue"/>
          <w:b/>
          <w:bCs/>
          <w:sz w:val="40"/>
          <w:szCs w:val="40"/>
        </w:rPr>
      </w:pPr>
    </w:p>
    <w:p w14:paraId="38C4B15A" w14:textId="671A788A" w:rsidR="00F967BC" w:rsidRDefault="00F967BC" w:rsidP="009C41D4">
      <w:pPr>
        <w:autoSpaceDE w:val="0"/>
        <w:autoSpaceDN w:val="0"/>
        <w:adjustRightInd w:val="0"/>
        <w:rPr>
          <w:rFonts w:ascii="Century Gothic" w:hAnsi="Century Gothic" w:cs="Helvetica Neue"/>
          <w:b/>
          <w:bCs/>
          <w:sz w:val="40"/>
          <w:szCs w:val="40"/>
        </w:rPr>
      </w:pPr>
    </w:p>
    <w:p w14:paraId="362D9DF3" w14:textId="54B60E71" w:rsidR="00F967BC" w:rsidRDefault="00F967BC" w:rsidP="009C41D4">
      <w:pPr>
        <w:autoSpaceDE w:val="0"/>
        <w:autoSpaceDN w:val="0"/>
        <w:adjustRightInd w:val="0"/>
        <w:rPr>
          <w:rFonts w:ascii="Century Gothic" w:hAnsi="Century Gothic" w:cs="Helvetica Neue"/>
          <w:b/>
          <w:bCs/>
          <w:sz w:val="40"/>
          <w:szCs w:val="40"/>
        </w:rPr>
      </w:pPr>
    </w:p>
    <w:p w14:paraId="23A62225" w14:textId="77777777" w:rsidR="00F967BC" w:rsidRDefault="00F967BC" w:rsidP="009C41D4">
      <w:pPr>
        <w:autoSpaceDE w:val="0"/>
        <w:autoSpaceDN w:val="0"/>
        <w:adjustRightInd w:val="0"/>
        <w:rPr>
          <w:rFonts w:ascii="Century Gothic" w:hAnsi="Century Gothic" w:cs="Helvetica Neue"/>
          <w:b/>
          <w:bCs/>
          <w:sz w:val="40"/>
          <w:szCs w:val="40"/>
        </w:rPr>
      </w:pPr>
    </w:p>
    <w:p w14:paraId="2AD9A6A9" w14:textId="77777777" w:rsidR="00F967BC" w:rsidRDefault="00F967BC" w:rsidP="009C41D4">
      <w:pPr>
        <w:autoSpaceDE w:val="0"/>
        <w:autoSpaceDN w:val="0"/>
        <w:adjustRightInd w:val="0"/>
        <w:rPr>
          <w:rFonts w:ascii="Century Gothic" w:hAnsi="Century Gothic" w:cs="Helvetica Neue"/>
          <w:b/>
          <w:bCs/>
          <w:sz w:val="40"/>
          <w:szCs w:val="40"/>
        </w:rPr>
      </w:pPr>
    </w:p>
    <w:p w14:paraId="5180B98E" w14:textId="77777777" w:rsidR="00F967BC" w:rsidRDefault="00F967BC" w:rsidP="009C41D4">
      <w:pPr>
        <w:autoSpaceDE w:val="0"/>
        <w:autoSpaceDN w:val="0"/>
        <w:adjustRightInd w:val="0"/>
        <w:rPr>
          <w:rFonts w:ascii="Century Gothic" w:hAnsi="Century Gothic" w:cs="Helvetica Neue"/>
          <w:b/>
          <w:bCs/>
          <w:sz w:val="40"/>
          <w:szCs w:val="40"/>
        </w:rPr>
      </w:pPr>
    </w:p>
    <w:p w14:paraId="14856B7B" w14:textId="77777777" w:rsidR="00F967BC" w:rsidRDefault="00F967BC" w:rsidP="009C41D4">
      <w:pPr>
        <w:autoSpaceDE w:val="0"/>
        <w:autoSpaceDN w:val="0"/>
        <w:adjustRightInd w:val="0"/>
        <w:rPr>
          <w:rFonts w:ascii="Century Gothic" w:hAnsi="Century Gothic" w:cs="Helvetica Neue"/>
          <w:b/>
          <w:bCs/>
          <w:sz w:val="40"/>
          <w:szCs w:val="40"/>
        </w:rPr>
      </w:pPr>
    </w:p>
    <w:p w14:paraId="07030A00" w14:textId="77777777" w:rsidR="00F967BC" w:rsidRDefault="00F967BC" w:rsidP="009C41D4">
      <w:pPr>
        <w:autoSpaceDE w:val="0"/>
        <w:autoSpaceDN w:val="0"/>
        <w:adjustRightInd w:val="0"/>
        <w:rPr>
          <w:rFonts w:ascii="Century Gothic" w:hAnsi="Century Gothic" w:cs="Helvetica Neue"/>
          <w:b/>
          <w:bCs/>
          <w:sz w:val="40"/>
          <w:szCs w:val="40"/>
        </w:rPr>
      </w:pPr>
    </w:p>
    <w:p w14:paraId="074C7869" w14:textId="77777777" w:rsidR="00F967BC" w:rsidRDefault="00F967BC" w:rsidP="009C41D4">
      <w:pPr>
        <w:autoSpaceDE w:val="0"/>
        <w:autoSpaceDN w:val="0"/>
        <w:adjustRightInd w:val="0"/>
        <w:rPr>
          <w:rFonts w:ascii="Century Gothic" w:hAnsi="Century Gothic" w:cs="Helvetica Neue"/>
          <w:b/>
          <w:bCs/>
          <w:sz w:val="40"/>
          <w:szCs w:val="40"/>
        </w:rPr>
      </w:pPr>
    </w:p>
    <w:p w14:paraId="63A97B09" w14:textId="77777777" w:rsidR="00F967BC" w:rsidRDefault="00F967BC" w:rsidP="009C41D4">
      <w:pPr>
        <w:autoSpaceDE w:val="0"/>
        <w:autoSpaceDN w:val="0"/>
        <w:adjustRightInd w:val="0"/>
        <w:rPr>
          <w:rFonts w:ascii="Century Gothic" w:hAnsi="Century Gothic" w:cs="Helvetica Neue"/>
          <w:b/>
          <w:bCs/>
          <w:sz w:val="40"/>
          <w:szCs w:val="40"/>
        </w:rPr>
      </w:pPr>
    </w:p>
    <w:p w14:paraId="3440E914" w14:textId="77777777" w:rsidR="00F967BC" w:rsidRDefault="00F967BC" w:rsidP="009C41D4">
      <w:pPr>
        <w:autoSpaceDE w:val="0"/>
        <w:autoSpaceDN w:val="0"/>
        <w:adjustRightInd w:val="0"/>
        <w:rPr>
          <w:rFonts w:ascii="Century Gothic" w:hAnsi="Century Gothic" w:cs="Helvetica Neue"/>
          <w:b/>
          <w:bCs/>
          <w:sz w:val="40"/>
          <w:szCs w:val="40"/>
        </w:rPr>
      </w:pPr>
    </w:p>
    <w:p w14:paraId="14F6189F" w14:textId="77777777" w:rsidR="00F967BC" w:rsidRDefault="00F967BC" w:rsidP="009C41D4">
      <w:pPr>
        <w:autoSpaceDE w:val="0"/>
        <w:autoSpaceDN w:val="0"/>
        <w:adjustRightInd w:val="0"/>
        <w:rPr>
          <w:rFonts w:ascii="Century Gothic" w:hAnsi="Century Gothic" w:cs="Helvetica Neue"/>
          <w:b/>
          <w:bCs/>
          <w:sz w:val="40"/>
          <w:szCs w:val="40"/>
        </w:rPr>
      </w:pPr>
    </w:p>
    <w:p w14:paraId="70221B28" w14:textId="77777777" w:rsidR="00F967BC" w:rsidRDefault="00F967BC" w:rsidP="009C41D4">
      <w:pPr>
        <w:autoSpaceDE w:val="0"/>
        <w:autoSpaceDN w:val="0"/>
        <w:adjustRightInd w:val="0"/>
        <w:rPr>
          <w:rFonts w:ascii="Century Gothic" w:hAnsi="Century Gothic" w:cs="Helvetica Neue"/>
          <w:b/>
          <w:bCs/>
          <w:sz w:val="40"/>
          <w:szCs w:val="40"/>
        </w:rPr>
      </w:pPr>
    </w:p>
    <w:p w14:paraId="20067C38" w14:textId="77777777" w:rsidR="00F967BC" w:rsidRDefault="00F967BC" w:rsidP="009C41D4">
      <w:pPr>
        <w:autoSpaceDE w:val="0"/>
        <w:autoSpaceDN w:val="0"/>
        <w:adjustRightInd w:val="0"/>
        <w:rPr>
          <w:rFonts w:ascii="Century Gothic" w:hAnsi="Century Gothic" w:cs="Helvetica Neue"/>
          <w:b/>
          <w:bCs/>
          <w:sz w:val="40"/>
          <w:szCs w:val="40"/>
        </w:rPr>
      </w:pPr>
    </w:p>
    <w:p w14:paraId="0892020E" w14:textId="77777777" w:rsidR="00F967BC" w:rsidRDefault="00F967BC" w:rsidP="009C41D4">
      <w:pPr>
        <w:autoSpaceDE w:val="0"/>
        <w:autoSpaceDN w:val="0"/>
        <w:adjustRightInd w:val="0"/>
        <w:rPr>
          <w:rFonts w:ascii="Century Gothic" w:hAnsi="Century Gothic" w:cs="Helvetica Neue"/>
          <w:b/>
          <w:bCs/>
          <w:sz w:val="40"/>
          <w:szCs w:val="40"/>
        </w:rPr>
      </w:pPr>
    </w:p>
    <w:p w14:paraId="27B6DF2A" w14:textId="77777777" w:rsidR="00F967BC" w:rsidRDefault="00F967BC" w:rsidP="009C41D4">
      <w:pPr>
        <w:autoSpaceDE w:val="0"/>
        <w:autoSpaceDN w:val="0"/>
        <w:adjustRightInd w:val="0"/>
        <w:rPr>
          <w:rFonts w:ascii="Century Gothic" w:hAnsi="Century Gothic" w:cs="Helvetica Neue"/>
          <w:b/>
          <w:bCs/>
          <w:sz w:val="40"/>
          <w:szCs w:val="40"/>
        </w:rPr>
      </w:pPr>
    </w:p>
    <w:p w14:paraId="58F7CD0F" w14:textId="77777777" w:rsidR="00F967BC" w:rsidRDefault="00F967BC" w:rsidP="009C41D4">
      <w:pPr>
        <w:autoSpaceDE w:val="0"/>
        <w:autoSpaceDN w:val="0"/>
        <w:adjustRightInd w:val="0"/>
        <w:rPr>
          <w:rFonts w:ascii="Century Gothic" w:hAnsi="Century Gothic" w:cs="Helvetica Neue"/>
          <w:b/>
          <w:bCs/>
          <w:sz w:val="40"/>
          <w:szCs w:val="40"/>
        </w:rPr>
      </w:pPr>
    </w:p>
    <w:p w14:paraId="6C5B5C40" w14:textId="77777777" w:rsidR="00F967BC" w:rsidRDefault="00F967BC" w:rsidP="009C41D4">
      <w:pPr>
        <w:autoSpaceDE w:val="0"/>
        <w:autoSpaceDN w:val="0"/>
        <w:adjustRightInd w:val="0"/>
        <w:rPr>
          <w:rFonts w:ascii="Century Gothic" w:hAnsi="Century Gothic" w:cs="Helvetica Neue"/>
          <w:b/>
          <w:bCs/>
          <w:sz w:val="40"/>
          <w:szCs w:val="40"/>
        </w:rPr>
      </w:pPr>
    </w:p>
    <w:p w14:paraId="77A667FC" w14:textId="77777777" w:rsidR="00F967BC" w:rsidRDefault="00F967BC" w:rsidP="009C41D4">
      <w:pPr>
        <w:autoSpaceDE w:val="0"/>
        <w:autoSpaceDN w:val="0"/>
        <w:adjustRightInd w:val="0"/>
        <w:rPr>
          <w:rFonts w:ascii="Century Gothic" w:hAnsi="Century Gothic" w:cs="Helvetica Neue"/>
          <w:b/>
          <w:bCs/>
          <w:sz w:val="40"/>
          <w:szCs w:val="40"/>
        </w:rPr>
      </w:pPr>
    </w:p>
    <w:p w14:paraId="5292EC9E" w14:textId="45F02A2E" w:rsidR="009C41D4" w:rsidRPr="00897E62" w:rsidRDefault="009C41D4" w:rsidP="009C41D4">
      <w:pPr>
        <w:autoSpaceDE w:val="0"/>
        <w:autoSpaceDN w:val="0"/>
        <w:adjustRightInd w:val="0"/>
        <w:rPr>
          <w:rFonts w:ascii="Century Gothic" w:hAnsi="Century Gothic" w:cs="Helvetica Neue"/>
          <w:b/>
          <w:bCs/>
          <w:sz w:val="40"/>
          <w:szCs w:val="40"/>
        </w:rPr>
      </w:pPr>
      <w:r w:rsidRPr="00897E62">
        <w:rPr>
          <w:rFonts w:ascii="Century Gothic" w:hAnsi="Century Gothic" w:cs="Helvetica Neue"/>
          <w:b/>
          <w:bCs/>
          <w:sz w:val="40"/>
          <w:szCs w:val="40"/>
        </w:rPr>
        <w:t>Welcome</w:t>
      </w:r>
    </w:p>
    <w:p w14:paraId="698C5824" w14:textId="77777777" w:rsidR="009C41D4" w:rsidRPr="00897E62" w:rsidRDefault="009C41D4" w:rsidP="009C41D4">
      <w:pPr>
        <w:autoSpaceDE w:val="0"/>
        <w:autoSpaceDN w:val="0"/>
        <w:adjustRightInd w:val="0"/>
        <w:rPr>
          <w:rFonts w:ascii="Century Gothic" w:hAnsi="Century Gothic" w:cs="Helvetica Neue"/>
        </w:rPr>
      </w:pPr>
      <w:r w:rsidRPr="00897E62">
        <w:rPr>
          <w:rFonts w:ascii="Century Gothic" w:hAnsi="Century Gothic" w:cs="Helvetica Neue"/>
          <w:noProof/>
        </w:rPr>
        <mc:AlternateContent>
          <mc:Choice Requires="wps">
            <w:drawing>
              <wp:anchor distT="0" distB="0" distL="114300" distR="114300" simplePos="0" relativeHeight="251658253" behindDoc="0" locked="0" layoutInCell="1" allowOverlap="1" wp14:anchorId="0E1D3667" wp14:editId="11BCB715">
                <wp:simplePos x="0" y="0"/>
                <wp:positionH relativeFrom="page">
                  <wp:align>center</wp:align>
                </wp:positionH>
                <wp:positionV relativeFrom="paragraph">
                  <wp:posOffset>91440</wp:posOffset>
                </wp:positionV>
                <wp:extent cx="6858000" cy="0"/>
                <wp:effectExtent l="0" t="12700" r="25400" b="25400"/>
                <wp:wrapNone/>
                <wp:docPr id="49" name="Straight Connector 49"/>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a:solidFill>
                            <a:schemeClr val="accent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9EB0593" id="Straight Connector 49" o:spid="_x0000_s1026" style="position:absolute;z-index:251658253;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" strokecolor="#00c1c7 [3205]" strokeweight="3pt">
                <v:stroke miterlimit="4" joinstyle="miter"/>
                <w10:wrap anchorx="page"/>
              </v:line>
            </w:pict>
          </mc:Fallback>
        </mc:AlternateContent>
      </w:r>
    </w:p>
    <w:p w14:paraId="481E48C0" w14:textId="2A578F0D" w:rsidR="009C41D4" w:rsidRPr="00897E62" w:rsidRDefault="009C41D4" w:rsidP="009C41D4">
      <w:pPr>
        <w:autoSpaceDE w:val="0"/>
        <w:autoSpaceDN w:val="0"/>
        <w:adjustRightInd w:val="0"/>
        <w:rPr>
          <w:rFonts w:ascii="Century Gothic" w:hAnsi="Century Gothic" w:cs="Helvetica Neue"/>
        </w:rPr>
      </w:pPr>
      <w:r w:rsidRPr="00897E62">
        <w:rPr>
          <w:rFonts w:ascii="Century Gothic" w:hAnsi="Century Gothic" w:cs="Helvetica Neue"/>
        </w:rPr>
        <w:t xml:space="preserve">We are pleased that you have selected us to provide </w:t>
      </w:r>
      <w:r w:rsidR="00897E62" w:rsidRPr="00897E62">
        <w:rPr>
          <w:rFonts w:ascii="Century Gothic" w:hAnsi="Century Gothic" w:cs="Helvetica Neue"/>
        </w:rPr>
        <w:t>afterschool</w:t>
      </w:r>
      <w:r w:rsidRPr="00897E62">
        <w:rPr>
          <w:rFonts w:ascii="Century Gothic" w:hAnsi="Century Gothic" w:cs="Helvetica Neue"/>
        </w:rPr>
        <w:t xml:space="preserve"> programming for your </w:t>
      </w:r>
      <w:r w:rsidR="00754499" w:rsidRPr="00897E62">
        <w:rPr>
          <w:rFonts w:ascii="Century Gothic" w:hAnsi="Century Gothic" w:cs="Helvetica Neue"/>
        </w:rPr>
        <w:t>student</w:t>
      </w:r>
      <w:r w:rsidRPr="00897E62">
        <w:rPr>
          <w:rFonts w:ascii="Century Gothic" w:hAnsi="Century Gothic" w:cs="Helvetica Neue"/>
        </w:rPr>
        <w:t>. Our aim is to provide quality enrichment out of school time activities through a perfect balance of learning, fun and friendship.</w:t>
      </w:r>
    </w:p>
    <w:p w14:paraId="4CD9C843" w14:textId="77777777" w:rsidR="009C41D4" w:rsidRPr="00897E62" w:rsidRDefault="009C41D4" w:rsidP="009C41D4">
      <w:pPr>
        <w:autoSpaceDE w:val="0"/>
        <w:autoSpaceDN w:val="0"/>
        <w:adjustRightInd w:val="0"/>
        <w:rPr>
          <w:rFonts w:ascii="Century Gothic" w:hAnsi="Century Gothic" w:cs="Helvetica Neue"/>
        </w:rPr>
      </w:pPr>
    </w:p>
    <w:p w14:paraId="59E49C5D" w14:textId="7BB15D44" w:rsidR="009C41D4" w:rsidRPr="00897E62" w:rsidRDefault="009C41D4" w:rsidP="009C41D4">
      <w:pPr>
        <w:autoSpaceDE w:val="0"/>
        <w:autoSpaceDN w:val="0"/>
        <w:adjustRightInd w:val="0"/>
        <w:rPr>
          <w:rFonts w:ascii="Century Gothic" w:hAnsi="Century Gothic" w:cs="Helvetica Neue"/>
        </w:rPr>
      </w:pPr>
      <w:r w:rsidRPr="00897E62">
        <w:rPr>
          <w:rFonts w:ascii="Century Gothic" w:hAnsi="Century Gothic" w:cs="Helvetica Neue"/>
        </w:rPr>
        <w:t>Please read</w:t>
      </w:r>
      <w:r w:rsidR="00891FFA" w:rsidRPr="00897E62">
        <w:rPr>
          <w:rFonts w:ascii="Century Gothic" w:hAnsi="Century Gothic" w:cs="Helvetica Neue"/>
        </w:rPr>
        <w:t xml:space="preserve"> </w:t>
      </w:r>
      <w:r w:rsidRPr="00897E62">
        <w:rPr>
          <w:rFonts w:ascii="Century Gothic" w:hAnsi="Century Gothic" w:cs="Helvetica Neue"/>
        </w:rPr>
        <w:t xml:space="preserve">through our Parent Handbook and familiarize yourself with our policies and procedures. It will provide you with the information about our services, </w:t>
      </w:r>
      <w:r w:rsidR="00897E62" w:rsidRPr="00897E62">
        <w:rPr>
          <w:rFonts w:ascii="Century Gothic" w:hAnsi="Century Gothic" w:cs="Helvetica Neue"/>
        </w:rPr>
        <w:t>programming,</w:t>
      </w:r>
      <w:r w:rsidRPr="00897E62">
        <w:rPr>
          <w:rFonts w:ascii="Century Gothic" w:hAnsi="Century Gothic" w:cs="Helvetica Neue"/>
        </w:rPr>
        <w:t xml:space="preserve"> and payment. Together we can ensure a successful experience for your </w:t>
      </w:r>
      <w:r w:rsidR="00754499" w:rsidRPr="00897E62">
        <w:rPr>
          <w:rFonts w:ascii="Century Gothic" w:hAnsi="Century Gothic" w:cs="Helvetica Neue"/>
        </w:rPr>
        <w:t>student</w:t>
      </w:r>
      <w:r w:rsidRPr="00897E62">
        <w:rPr>
          <w:rFonts w:ascii="Century Gothic" w:hAnsi="Century Gothic" w:cs="Helvetica Neue"/>
        </w:rPr>
        <w:t>.</w:t>
      </w:r>
    </w:p>
    <w:p w14:paraId="324F7673" w14:textId="77777777" w:rsidR="009C41D4" w:rsidRPr="002666DB" w:rsidRDefault="009C41D4" w:rsidP="009C41D4">
      <w:pPr>
        <w:autoSpaceDE w:val="0"/>
        <w:autoSpaceDN w:val="0"/>
        <w:adjustRightInd w:val="0"/>
        <w:rPr>
          <w:rFonts w:ascii="Century Gothic" w:hAnsi="Century Gothic" w:cs="Helvetica Neue"/>
        </w:rPr>
      </w:pPr>
    </w:p>
    <w:p w14:paraId="2D7FEB60" w14:textId="77777777" w:rsidR="009C41D4" w:rsidRPr="002C0E57" w:rsidRDefault="009C41D4" w:rsidP="009C41D4">
      <w:pPr>
        <w:autoSpaceDE w:val="0"/>
        <w:autoSpaceDN w:val="0"/>
        <w:adjustRightInd w:val="0"/>
        <w:rPr>
          <w:rFonts w:ascii="Century Gothic" w:hAnsi="Century Gothic" w:cs="Helvetica Neue"/>
          <w:b/>
          <w:bCs/>
          <w:sz w:val="40"/>
          <w:szCs w:val="40"/>
        </w:rPr>
      </w:pPr>
      <w:r w:rsidRPr="002C0E57">
        <w:rPr>
          <w:rFonts w:ascii="Century Gothic" w:hAnsi="Century Gothic" w:cs="Helvetica Neue"/>
          <w:b/>
          <w:bCs/>
          <w:sz w:val="40"/>
          <w:szCs w:val="40"/>
        </w:rPr>
        <w:t>About SEEC 21</w:t>
      </w:r>
      <w:r w:rsidRPr="002C0E57">
        <w:rPr>
          <w:rFonts w:ascii="Century Gothic" w:hAnsi="Century Gothic" w:cs="Helvetica Neue"/>
          <w:b/>
          <w:bCs/>
          <w:sz w:val="40"/>
          <w:szCs w:val="40"/>
          <w:vertAlign w:val="superscript"/>
        </w:rPr>
        <w:t>st</w:t>
      </w:r>
      <w:r w:rsidRPr="002C0E57">
        <w:rPr>
          <w:rFonts w:ascii="Century Gothic" w:hAnsi="Century Gothic" w:cs="Helvetica Neue"/>
          <w:b/>
          <w:bCs/>
          <w:sz w:val="40"/>
          <w:szCs w:val="40"/>
        </w:rPr>
        <w:t xml:space="preserve"> Century Learning Centers</w:t>
      </w:r>
    </w:p>
    <w:p w14:paraId="1F75944C" w14:textId="77777777" w:rsidR="009C41D4" w:rsidRDefault="009C41D4" w:rsidP="009C41D4">
      <w:pPr>
        <w:autoSpaceDE w:val="0"/>
        <w:autoSpaceDN w:val="0"/>
        <w:adjustRightInd w:val="0"/>
        <w:rPr>
          <w:rFonts w:ascii="Century Gothic" w:hAnsi="Century Gothic" w:cs="Helvetica Neue"/>
          <w:b/>
          <w:bCs/>
          <w:sz w:val="28"/>
          <w:szCs w:val="28"/>
        </w:rPr>
      </w:pPr>
      <w:r>
        <w:rPr>
          <w:rFonts w:ascii="Century Gothic" w:hAnsi="Century Gothic" w:cs="Helvetica Neue"/>
          <w:noProof/>
        </w:rPr>
        <mc:AlternateContent>
          <mc:Choice Requires="wps">
            <w:drawing>
              <wp:anchor distT="0" distB="0" distL="114300" distR="114300" simplePos="0" relativeHeight="251658254" behindDoc="0" locked="0" layoutInCell="1" allowOverlap="1" wp14:anchorId="0FC853CF" wp14:editId="1343E200">
                <wp:simplePos x="0" y="0"/>
                <wp:positionH relativeFrom="page">
                  <wp:align>center</wp:align>
                </wp:positionH>
                <wp:positionV relativeFrom="paragraph">
                  <wp:posOffset>91440</wp:posOffset>
                </wp:positionV>
                <wp:extent cx="6858000" cy="0"/>
                <wp:effectExtent l="0" t="12700" r="25400" b="25400"/>
                <wp:wrapNone/>
                <wp:docPr id="50" name="Straight Connector 50"/>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a:solidFill>
                            <a:schemeClr val="accent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F1F1FA4" id="Straight Connector 50" o:spid="_x0000_s1026" style="position:absolute;z-index:25165825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" strokecolor="#00c1c7 [3205]" strokeweight="3pt">
                <v:stroke miterlimit="4" joinstyle="miter"/>
                <w10:wrap anchorx="page"/>
              </v:line>
            </w:pict>
          </mc:Fallback>
        </mc:AlternateContent>
      </w:r>
    </w:p>
    <w:p w14:paraId="7CC6F9F4" w14:textId="7F5EA62D" w:rsidR="009C41D4" w:rsidRDefault="009C41D4" w:rsidP="004030A6">
      <w:pPr>
        <w:autoSpaceDE w:val="0"/>
        <w:autoSpaceDN w:val="0"/>
        <w:adjustRightInd w:val="0"/>
        <w:spacing w:line="264" w:lineRule="auto"/>
        <w:rPr>
          <w:rFonts w:ascii="Century Gothic" w:hAnsi="Century Gothic" w:cs="Helvetica Neue"/>
          <w:b/>
          <w:bCs/>
          <w:sz w:val="28"/>
          <w:szCs w:val="28"/>
        </w:rPr>
      </w:pPr>
      <w:r>
        <w:rPr>
          <w:rFonts w:ascii="Century Gothic" w:hAnsi="Century Gothic" w:cs="Helvetica Neue"/>
          <w:b/>
          <w:bCs/>
          <w:sz w:val="28"/>
          <w:szCs w:val="28"/>
        </w:rPr>
        <w:t xml:space="preserve">What you can expect from </w:t>
      </w:r>
      <w:r w:rsidR="007F2159">
        <w:rPr>
          <w:rFonts w:ascii="Century Gothic" w:hAnsi="Century Gothic" w:cs="Helvetica Neue"/>
          <w:b/>
          <w:bCs/>
          <w:sz w:val="28"/>
          <w:szCs w:val="28"/>
        </w:rPr>
        <w:t>JPS</w:t>
      </w:r>
      <w:r w:rsidR="004030A6">
        <w:rPr>
          <w:rFonts w:ascii="Century Gothic" w:hAnsi="Century Gothic" w:cs="Helvetica Neue"/>
          <w:b/>
          <w:bCs/>
          <w:sz w:val="28"/>
          <w:szCs w:val="28"/>
        </w:rPr>
        <w:t>:</w:t>
      </w:r>
    </w:p>
    <w:p w14:paraId="786FF761" w14:textId="77777777" w:rsidR="009C41D4" w:rsidRPr="00120BE6"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120BE6">
        <w:rPr>
          <w:rFonts w:ascii="Century Gothic" w:hAnsi="Century Gothic" w:cs="Georgia"/>
          <w:color w:val="000000"/>
          <w:u w:color="000000"/>
        </w:rPr>
        <w:t xml:space="preserve">Regularly inform families about </w:t>
      </w:r>
      <w:r>
        <w:rPr>
          <w:rFonts w:ascii="Century Gothic" w:hAnsi="Century Gothic" w:cs="Georgia"/>
          <w:color w:val="000000"/>
          <w:u w:color="000000"/>
        </w:rPr>
        <w:t>program</w:t>
      </w:r>
      <w:r w:rsidRPr="00120BE6">
        <w:rPr>
          <w:rFonts w:ascii="Century Gothic" w:hAnsi="Century Gothic" w:cs="Georgia"/>
          <w:color w:val="000000"/>
          <w:u w:color="000000"/>
        </w:rPr>
        <w:t xml:space="preserve"> activities.</w:t>
      </w:r>
    </w:p>
    <w:p w14:paraId="7A723A3F" w14:textId="77777777" w:rsidR="009C41D4" w:rsidRPr="00120BE6"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120BE6">
        <w:rPr>
          <w:rFonts w:ascii="Century Gothic" w:hAnsi="Century Gothic" w:cs="Georgia"/>
          <w:color w:val="000000"/>
          <w:u w:color="000000"/>
        </w:rPr>
        <w:t>Provide enrichment activities that appeal to a variety of interests and needs.</w:t>
      </w:r>
    </w:p>
    <w:p w14:paraId="0B318664" w14:textId="2AE9E46A" w:rsidR="009C41D4" w:rsidRPr="002666DB"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120BE6">
        <w:rPr>
          <w:rFonts w:ascii="Century Gothic" w:hAnsi="Century Gothic" w:cs="Georgia"/>
          <w:color w:val="000000"/>
          <w:u w:color="000000"/>
        </w:rPr>
        <w:t xml:space="preserve">Assure that all </w:t>
      </w:r>
      <w:r w:rsidR="00754499">
        <w:rPr>
          <w:rFonts w:ascii="Century Gothic" w:hAnsi="Century Gothic" w:cs="Georgia"/>
          <w:color w:val="000000"/>
          <w:u w:color="000000"/>
        </w:rPr>
        <w:t>students</w:t>
      </w:r>
      <w:r w:rsidRPr="00120BE6">
        <w:rPr>
          <w:rFonts w:ascii="Century Gothic" w:hAnsi="Century Gothic" w:cs="Georgia"/>
          <w:color w:val="000000"/>
          <w:u w:color="000000"/>
        </w:rPr>
        <w:t xml:space="preserve"> have equal access to equipment, materials, and facilities.</w:t>
      </w:r>
    </w:p>
    <w:p w14:paraId="05FD556A" w14:textId="65B987DF" w:rsidR="009C41D4" w:rsidRPr="002666DB"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2666DB">
        <w:rPr>
          <w:rFonts w:ascii="Century Gothic" w:hAnsi="Century Gothic" w:cs="Georgia"/>
          <w:color w:val="000000"/>
          <w:u w:color="000000"/>
        </w:rPr>
        <w:t xml:space="preserve">Your </w:t>
      </w:r>
      <w:r w:rsidR="00754499">
        <w:rPr>
          <w:rFonts w:ascii="Century Gothic" w:hAnsi="Century Gothic" w:cs="Georgia"/>
          <w:color w:val="000000"/>
          <w:u w:color="000000"/>
        </w:rPr>
        <w:t>student</w:t>
      </w:r>
      <w:r w:rsidRPr="002666DB">
        <w:rPr>
          <w:rFonts w:ascii="Century Gothic" w:hAnsi="Century Gothic" w:cs="Georgia"/>
          <w:color w:val="000000"/>
          <w:u w:color="000000"/>
        </w:rPr>
        <w:t xml:space="preserve"> will be treated with respect and kindness.</w:t>
      </w:r>
    </w:p>
    <w:p w14:paraId="62C287FE" w14:textId="3053FB92" w:rsidR="009C41D4" w:rsidRPr="002666DB"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2666DB">
        <w:rPr>
          <w:rFonts w:ascii="Century Gothic" w:hAnsi="Century Gothic" w:cs="Georgia"/>
          <w:color w:val="000000"/>
          <w:u w:color="000000"/>
        </w:rPr>
        <w:t xml:space="preserve">Employees are trained to </w:t>
      </w:r>
      <w:r>
        <w:rPr>
          <w:rFonts w:ascii="Century Gothic" w:hAnsi="Century Gothic" w:cs="Georgia"/>
          <w:color w:val="000000"/>
          <w:u w:color="000000"/>
        </w:rPr>
        <w:t>ensure</w:t>
      </w:r>
      <w:r w:rsidRPr="002666DB">
        <w:rPr>
          <w:rFonts w:ascii="Century Gothic" w:hAnsi="Century Gothic" w:cs="Georgia"/>
          <w:color w:val="000000"/>
          <w:u w:color="000000"/>
        </w:rPr>
        <w:t xml:space="preserve"> the safety</w:t>
      </w:r>
      <w:r>
        <w:rPr>
          <w:rFonts w:ascii="Century Gothic" w:hAnsi="Century Gothic" w:cs="Georgia"/>
          <w:color w:val="000000"/>
          <w:u w:color="000000"/>
        </w:rPr>
        <w:t xml:space="preserve"> </w:t>
      </w:r>
      <w:r w:rsidRPr="002666DB">
        <w:rPr>
          <w:rFonts w:ascii="Century Gothic" w:hAnsi="Century Gothic" w:cs="Georgia"/>
          <w:color w:val="000000"/>
          <w:u w:color="000000"/>
        </w:rPr>
        <w:t xml:space="preserve">and well-being of all </w:t>
      </w:r>
      <w:r w:rsidR="00754499">
        <w:rPr>
          <w:rFonts w:ascii="Century Gothic" w:hAnsi="Century Gothic" w:cs="Georgia"/>
          <w:color w:val="000000"/>
          <w:u w:color="000000"/>
        </w:rPr>
        <w:t>students</w:t>
      </w:r>
      <w:r w:rsidRPr="002666DB">
        <w:rPr>
          <w:rFonts w:ascii="Century Gothic" w:hAnsi="Century Gothic" w:cs="Georgia"/>
          <w:color w:val="000000"/>
          <w:u w:color="000000"/>
        </w:rPr>
        <w:t>.</w:t>
      </w:r>
    </w:p>
    <w:p w14:paraId="5BE7F5DC" w14:textId="52F26D94" w:rsidR="009C41D4" w:rsidRPr="002666DB"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2666DB">
        <w:rPr>
          <w:rFonts w:ascii="Century Gothic" w:hAnsi="Century Gothic" w:cs="Georgia"/>
          <w:color w:val="000000"/>
          <w:u w:color="000000"/>
        </w:rPr>
        <w:t xml:space="preserve">Treat all </w:t>
      </w:r>
      <w:r w:rsidR="00754499">
        <w:rPr>
          <w:rFonts w:ascii="Century Gothic" w:hAnsi="Century Gothic" w:cs="Georgia"/>
          <w:color w:val="000000"/>
          <w:u w:color="000000"/>
        </w:rPr>
        <w:t>students</w:t>
      </w:r>
      <w:r w:rsidRPr="002666DB">
        <w:rPr>
          <w:rFonts w:ascii="Century Gothic" w:hAnsi="Century Gothic" w:cs="Georgia"/>
          <w:color w:val="000000"/>
          <w:u w:color="000000"/>
        </w:rPr>
        <w:t xml:space="preserve"> fairly when discipline is required.</w:t>
      </w:r>
    </w:p>
    <w:p w14:paraId="6CCFE9E9" w14:textId="107FA944" w:rsidR="009C41D4" w:rsidRPr="002666DB"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2666DB">
        <w:rPr>
          <w:rFonts w:ascii="Century Gothic" w:hAnsi="Century Gothic" w:cs="Georgia"/>
          <w:color w:val="000000"/>
          <w:u w:color="000000"/>
        </w:rPr>
        <w:lastRenderedPageBreak/>
        <w:t xml:space="preserve">Communicate openly with parents regarding behavior concerns and work together to brainstorm and implement strategies to support </w:t>
      </w:r>
      <w:r w:rsidR="00754499">
        <w:rPr>
          <w:rFonts w:ascii="Century Gothic" w:hAnsi="Century Gothic" w:cs="Georgia"/>
          <w:color w:val="000000"/>
          <w:u w:color="000000"/>
        </w:rPr>
        <w:t>student</w:t>
      </w:r>
      <w:r w:rsidRPr="002666DB">
        <w:rPr>
          <w:rFonts w:ascii="Century Gothic" w:hAnsi="Century Gothic" w:cs="Georgia"/>
          <w:color w:val="000000"/>
          <w:u w:color="000000"/>
        </w:rPr>
        <w:t xml:space="preserve">’s positive </w:t>
      </w:r>
      <w:r w:rsidR="004C3D74" w:rsidRPr="002666DB">
        <w:rPr>
          <w:rFonts w:ascii="Century Gothic" w:hAnsi="Century Gothic" w:cs="Georgia"/>
          <w:color w:val="000000"/>
          <w:u w:color="000000"/>
        </w:rPr>
        <w:t>behavior.</w:t>
      </w:r>
    </w:p>
    <w:p w14:paraId="7F4D8C8C" w14:textId="77777777" w:rsidR="009C41D4" w:rsidRPr="002666DB" w:rsidRDefault="009C41D4" w:rsidP="00B06486">
      <w:pPr>
        <w:pStyle w:val="ListParagraph"/>
        <w:numPr>
          <w:ilvl w:val="0"/>
          <w:numId w:val="3"/>
        </w:numPr>
        <w:autoSpaceDE w:val="0"/>
        <w:autoSpaceDN w:val="0"/>
        <w:adjustRightInd w:val="0"/>
        <w:spacing w:line="264" w:lineRule="auto"/>
        <w:rPr>
          <w:rFonts w:ascii="Century Gothic" w:hAnsi="Century Gothic" w:cs="Helvetica Neue"/>
        </w:rPr>
      </w:pPr>
      <w:r w:rsidRPr="002666DB">
        <w:rPr>
          <w:rFonts w:ascii="Century Gothic" w:hAnsi="Century Gothic" w:cs="Georgia"/>
          <w:color w:val="000000"/>
          <w:u w:color="000000"/>
        </w:rPr>
        <w:t>Adhere to FERPA guidelines of student confidentiality.</w:t>
      </w:r>
    </w:p>
    <w:p w14:paraId="5D15CF45" w14:textId="77777777" w:rsidR="009C41D4" w:rsidRDefault="009C41D4" w:rsidP="009C41D4">
      <w:pPr>
        <w:autoSpaceDE w:val="0"/>
        <w:autoSpaceDN w:val="0"/>
        <w:adjustRightInd w:val="0"/>
        <w:rPr>
          <w:rFonts w:ascii="Georgia" w:hAnsi="Georgia" w:cs="Georgia"/>
          <w:color w:val="000000"/>
          <w:u w:color="000000"/>
        </w:rPr>
      </w:pPr>
    </w:p>
    <w:p w14:paraId="28BD6003" w14:textId="58EF0413" w:rsidR="009C41D4" w:rsidRDefault="009C41D4" w:rsidP="004030A6">
      <w:pPr>
        <w:autoSpaceDE w:val="0"/>
        <w:autoSpaceDN w:val="0"/>
        <w:adjustRightInd w:val="0"/>
        <w:spacing w:line="264" w:lineRule="auto"/>
        <w:rPr>
          <w:rFonts w:ascii="Century Gothic" w:hAnsi="Century Gothic" w:cs="Helvetica Neue"/>
          <w:b/>
          <w:bCs/>
          <w:sz w:val="28"/>
          <w:szCs w:val="28"/>
        </w:rPr>
      </w:pPr>
      <w:r>
        <w:rPr>
          <w:rFonts w:ascii="Century Gothic" w:hAnsi="Century Gothic" w:cs="Helvetica Neue"/>
          <w:b/>
          <w:bCs/>
          <w:sz w:val="28"/>
          <w:szCs w:val="28"/>
        </w:rPr>
        <w:t>What we ask of families</w:t>
      </w:r>
      <w:r w:rsidR="004030A6">
        <w:rPr>
          <w:rFonts w:ascii="Century Gothic" w:hAnsi="Century Gothic" w:cs="Helvetica Neue"/>
          <w:b/>
          <w:bCs/>
          <w:sz w:val="28"/>
          <w:szCs w:val="28"/>
        </w:rPr>
        <w:t>:</w:t>
      </w:r>
    </w:p>
    <w:p w14:paraId="750A854F" w14:textId="77777777" w:rsidR="008F5737" w:rsidRPr="00420479" w:rsidRDefault="008F5737" w:rsidP="00B06486">
      <w:pPr>
        <w:pStyle w:val="ListParagraph"/>
        <w:numPr>
          <w:ilvl w:val="0"/>
          <w:numId w:val="4"/>
        </w:numPr>
        <w:spacing w:line="264" w:lineRule="auto"/>
        <w:rPr>
          <w:rFonts w:ascii="Century Gothic" w:hAnsi="Century Gothic"/>
          <w:u w:val="single"/>
        </w:rPr>
      </w:pPr>
      <w:r w:rsidRPr="00420479">
        <w:rPr>
          <w:rFonts w:ascii="Century Gothic" w:hAnsi="Century Gothic"/>
        </w:rPr>
        <w:t>Engage in positive and regular communication with program staff and teachers.</w:t>
      </w:r>
    </w:p>
    <w:p w14:paraId="5114C3B7" w14:textId="35252280" w:rsidR="009C41D4" w:rsidRPr="002666DB" w:rsidRDefault="009C41D4" w:rsidP="00B06486">
      <w:pPr>
        <w:pStyle w:val="ListParagraph"/>
        <w:numPr>
          <w:ilvl w:val="0"/>
          <w:numId w:val="4"/>
        </w:numPr>
        <w:tabs>
          <w:tab w:val="left" w:pos="20"/>
          <w:tab w:val="left" w:pos="360"/>
        </w:tabs>
        <w:autoSpaceDE w:val="0"/>
        <w:autoSpaceDN w:val="0"/>
        <w:adjustRightInd w:val="0"/>
        <w:spacing w:line="264" w:lineRule="auto"/>
        <w:rPr>
          <w:rFonts w:ascii="Century Gothic" w:hAnsi="Century Gothic" w:cs="Georgia"/>
          <w:color w:val="000000"/>
          <w:u w:val="single" w:color="000000"/>
        </w:rPr>
      </w:pPr>
      <w:r w:rsidRPr="002666DB">
        <w:rPr>
          <w:rFonts w:ascii="Century Gothic" w:hAnsi="Century Gothic" w:cs="Georgia"/>
          <w:color w:val="000000"/>
          <w:u w:color="000000"/>
        </w:rPr>
        <w:t xml:space="preserve">Notify staff in advance if </w:t>
      </w:r>
      <w:r w:rsidR="007F2159">
        <w:rPr>
          <w:rFonts w:ascii="Century Gothic" w:hAnsi="Century Gothic" w:cs="Georgia"/>
          <w:color w:val="000000"/>
          <w:u w:color="000000"/>
        </w:rPr>
        <w:t>students</w:t>
      </w:r>
      <w:r w:rsidRPr="002666DB">
        <w:rPr>
          <w:rFonts w:ascii="Century Gothic" w:hAnsi="Century Gothic" w:cs="Georgia"/>
          <w:color w:val="000000"/>
          <w:u w:color="000000"/>
        </w:rPr>
        <w:t xml:space="preserve"> will be absent on a particular day.</w:t>
      </w:r>
    </w:p>
    <w:p w14:paraId="24A52497" w14:textId="6CA94FD4" w:rsidR="009C41D4" w:rsidRPr="002666DB" w:rsidRDefault="009C41D4" w:rsidP="00B06486">
      <w:pPr>
        <w:pStyle w:val="ListParagraph"/>
        <w:numPr>
          <w:ilvl w:val="0"/>
          <w:numId w:val="4"/>
        </w:numPr>
        <w:tabs>
          <w:tab w:val="left" w:pos="20"/>
          <w:tab w:val="left" w:pos="360"/>
        </w:tabs>
        <w:autoSpaceDE w:val="0"/>
        <w:autoSpaceDN w:val="0"/>
        <w:adjustRightInd w:val="0"/>
        <w:spacing w:line="264" w:lineRule="auto"/>
        <w:rPr>
          <w:rFonts w:ascii="Century Gothic" w:hAnsi="Century Gothic" w:cs="Georgia"/>
          <w:color w:val="000000"/>
          <w:u w:val="single" w:color="000000"/>
        </w:rPr>
      </w:pPr>
      <w:r w:rsidRPr="002666DB">
        <w:rPr>
          <w:rFonts w:ascii="Century Gothic" w:hAnsi="Century Gothic" w:cs="Georgia"/>
          <w:color w:val="000000"/>
          <w:u w:color="000000"/>
        </w:rPr>
        <w:t>Have your student attend the program regularly. If student attendance becomes sporadic and the program has a waiting list, the student’s spot may be forfeited.</w:t>
      </w:r>
      <w:r w:rsidR="007F2159">
        <w:rPr>
          <w:rFonts w:ascii="Century Gothic" w:hAnsi="Century Gothic" w:cs="Georgia"/>
          <w:color w:val="000000"/>
          <w:u w:color="000000"/>
        </w:rPr>
        <w:t xml:space="preserve"> </w:t>
      </w:r>
    </w:p>
    <w:p w14:paraId="6E7977EA" w14:textId="77777777" w:rsidR="009C41D4" w:rsidRPr="002666DB" w:rsidRDefault="009C41D4" w:rsidP="00B06486">
      <w:pPr>
        <w:pStyle w:val="ListParagraph"/>
        <w:numPr>
          <w:ilvl w:val="0"/>
          <w:numId w:val="4"/>
        </w:numPr>
        <w:tabs>
          <w:tab w:val="left" w:pos="20"/>
          <w:tab w:val="left" w:pos="360"/>
        </w:tabs>
        <w:autoSpaceDE w:val="0"/>
        <w:autoSpaceDN w:val="0"/>
        <w:adjustRightInd w:val="0"/>
        <w:spacing w:line="264" w:lineRule="auto"/>
        <w:rPr>
          <w:rFonts w:ascii="Century Gothic" w:hAnsi="Century Gothic" w:cs="Georgia"/>
          <w:color w:val="000000"/>
          <w:u w:val="single" w:color="000000"/>
        </w:rPr>
      </w:pPr>
      <w:r w:rsidRPr="002666DB">
        <w:rPr>
          <w:rFonts w:ascii="Century Gothic" w:hAnsi="Century Gothic" w:cs="Georgia"/>
          <w:color w:val="000000"/>
          <w:u w:color="000000"/>
        </w:rPr>
        <w:t>Notify the staff when any family information or emergency contact number changes.</w:t>
      </w:r>
    </w:p>
    <w:p w14:paraId="44FA3BA7" w14:textId="3A0057D4" w:rsidR="009C41D4" w:rsidRPr="002666DB" w:rsidRDefault="009C41D4" w:rsidP="00B06486">
      <w:pPr>
        <w:pStyle w:val="ListParagraph"/>
        <w:numPr>
          <w:ilvl w:val="0"/>
          <w:numId w:val="4"/>
        </w:numPr>
        <w:tabs>
          <w:tab w:val="left" w:pos="20"/>
          <w:tab w:val="left" w:pos="360"/>
        </w:tabs>
        <w:autoSpaceDE w:val="0"/>
        <w:autoSpaceDN w:val="0"/>
        <w:adjustRightInd w:val="0"/>
        <w:spacing w:line="264" w:lineRule="auto"/>
        <w:rPr>
          <w:rFonts w:ascii="Century Gothic" w:hAnsi="Century Gothic" w:cs="Georgia"/>
          <w:color w:val="000000"/>
          <w:u w:val="single" w:color="000000"/>
        </w:rPr>
      </w:pPr>
      <w:r w:rsidRPr="002666DB">
        <w:rPr>
          <w:rFonts w:ascii="Century Gothic" w:hAnsi="Century Gothic" w:cs="Georgia"/>
          <w:color w:val="000000"/>
          <w:u w:color="000000"/>
        </w:rPr>
        <w:t xml:space="preserve">Pick up your </w:t>
      </w:r>
      <w:r w:rsidR="00754499">
        <w:rPr>
          <w:rFonts w:ascii="Century Gothic" w:hAnsi="Century Gothic" w:cs="Georgia"/>
          <w:color w:val="000000"/>
          <w:u w:color="000000"/>
        </w:rPr>
        <w:t>student</w:t>
      </w:r>
      <w:r w:rsidRPr="002666DB">
        <w:rPr>
          <w:rFonts w:ascii="Century Gothic" w:hAnsi="Century Gothic" w:cs="Georgia"/>
          <w:color w:val="000000"/>
          <w:u w:color="000000"/>
        </w:rPr>
        <w:t xml:space="preserve"> on time. </w:t>
      </w:r>
    </w:p>
    <w:p w14:paraId="4ECF4205" w14:textId="748112EF" w:rsidR="009C41D4" w:rsidRPr="00875EB2" w:rsidRDefault="009C41D4" w:rsidP="00B06486">
      <w:pPr>
        <w:pStyle w:val="ListParagraph"/>
        <w:numPr>
          <w:ilvl w:val="0"/>
          <w:numId w:val="4"/>
        </w:numPr>
        <w:tabs>
          <w:tab w:val="left" w:pos="20"/>
          <w:tab w:val="left" w:pos="360"/>
        </w:tabs>
        <w:autoSpaceDE w:val="0"/>
        <w:autoSpaceDN w:val="0"/>
        <w:adjustRightInd w:val="0"/>
        <w:spacing w:line="264" w:lineRule="auto"/>
        <w:rPr>
          <w:rFonts w:ascii="Century Gothic" w:hAnsi="Century Gothic" w:cs="Georgia"/>
          <w:color w:val="000000"/>
          <w:u w:val="single" w:color="000000"/>
        </w:rPr>
      </w:pPr>
      <w:r w:rsidRPr="002666DB">
        <w:rPr>
          <w:rFonts w:ascii="Century Gothic" w:hAnsi="Century Gothic" w:cs="Georgia"/>
          <w:color w:val="000000"/>
          <w:u w:color="000000"/>
        </w:rPr>
        <w:t xml:space="preserve">Visit with staff regarding concerns related to your </w:t>
      </w:r>
      <w:r w:rsidR="00754499">
        <w:rPr>
          <w:rFonts w:ascii="Century Gothic" w:hAnsi="Century Gothic" w:cs="Georgia"/>
          <w:color w:val="000000"/>
          <w:u w:color="000000"/>
        </w:rPr>
        <w:t>student</w:t>
      </w:r>
      <w:r w:rsidRPr="002666DB">
        <w:rPr>
          <w:rFonts w:ascii="Century Gothic" w:hAnsi="Century Gothic" w:cs="Georgia"/>
          <w:color w:val="000000"/>
          <w:u w:color="000000"/>
        </w:rPr>
        <w:t xml:space="preserve"> or the program.</w:t>
      </w:r>
    </w:p>
    <w:p w14:paraId="1D0E3D3C" w14:textId="57CB45A5" w:rsidR="004572E3" w:rsidRDefault="004572E3" w:rsidP="00E74A16">
      <w:pPr>
        <w:autoSpaceDE w:val="0"/>
        <w:autoSpaceDN w:val="0"/>
        <w:adjustRightInd w:val="0"/>
        <w:rPr>
          <w:rFonts w:ascii="Century Gothic" w:eastAsia="Times New Roman" w:hAnsi="Century Gothic" w:cs="Times New Roman"/>
          <w:highlight w:val="yellow"/>
        </w:rPr>
      </w:pPr>
    </w:p>
    <w:p w14:paraId="7E181386" w14:textId="7BB0932D" w:rsidR="00DC6A43" w:rsidRPr="00C13770" w:rsidRDefault="00BE2CFC" w:rsidP="00E74A16">
      <w:pPr>
        <w:autoSpaceDE w:val="0"/>
        <w:autoSpaceDN w:val="0"/>
        <w:adjustRightInd w:val="0"/>
        <w:rPr>
          <w:rFonts w:ascii="Century Gothic" w:eastAsia="Times New Roman" w:hAnsi="Century Gothic" w:cs="Times New Roman"/>
          <w:highlight w:val="yellow"/>
        </w:rPr>
      </w:pPr>
      <w:r w:rsidRPr="003F6D1F">
        <w:rPr>
          <w:rFonts w:ascii="Century Gothic" w:eastAsia="Times New Roman" w:hAnsi="Century Gothic" w:cs="Times New Roman"/>
          <w:highlight w:val="yellow"/>
        </w:rPr>
        <w:t xml:space="preserve"> </w:t>
      </w:r>
    </w:p>
    <w:tbl>
      <w:tblPr>
        <w:tblStyle w:val="ListTable1Light"/>
        <w:tblW w:w="0" w:type="auto"/>
        <w:tblLook w:val="04A0" w:firstRow="1" w:lastRow="0" w:firstColumn="1" w:lastColumn="0" w:noHBand="0" w:noVBand="1"/>
      </w:tblPr>
      <w:tblGrid>
        <w:gridCol w:w="10788"/>
      </w:tblGrid>
      <w:tr w:rsidR="004243EF" w:rsidRPr="007D48EF" w14:paraId="31DDF882" w14:textId="77777777" w:rsidTr="00A315CE">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78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3880DD" w:themeFill="accent1" w:themeFillTint="99"/>
          </w:tcPr>
          <w:p w14:paraId="5574C362" w14:textId="5478ABDB" w:rsidR="004243EF" w:rsidRPr="00A315CE" w:rsidRDefault="004243EF" w:rsidP="004243EF">
            <w:pPr>
              <w:autoSpaceDE w:val="0"/>
              <w:autoSpaceDN w:val="0"/>
              <w:adjustRightInd w:val="0"/>
              <w:jc w:val="center"/>
              <w:rPr>
                <w:rFonts w:ascii="Century Gothic" w:hAnsi="Century Gothic" w:cs="Century Gothic"/>
              </w:rPr>
            </w:pPr>
            <w:r w:rsidRPr="00A315CE">
              <w:rPr>
                <w:rFonts w:ascii="Century Gothic" w:hAnsi="Century Gothic" w:cs="Century Gothic"/>
                <w:sz w:val="28"/>
                <w:szCs w:val="28"/>
              </w:rPr>
              <w:t xml:space="preserve">Jamestown School </w:t>
            </w:r>
            <w:r w:rsidR="00A315CE" w:rsidRPr="00A315CE">
              <w:rPr>
                <w:rFonts w:ascii="Century Gothic" w:hAnsi="Century Gothic" w:cs="Century Gothic"/>
                <w:sz w:val="28"/>
                <w:szCs w:val="28"/>
              </w:rPr>
              <w:t>with</w:t>
            </w:r>
            <w:r w:rsidRPr="00A315CE">
              <w:rPr>
                <w:rFonts w:ascii="Century Gothic" w:hAnsi="Century Gothic" w:cs="Century Gothic"/>
                <w:sz w:val="28"/>
                <w:szCs w:val="28"/>
              </w:rPr>
              <w:t xml:space="preserve"> Afterschool Programming</w:t>
            </w:r>
          </w:p>
        </w:tc>
      </w:tr>
      <w:tr w:rsidR="004243EF" w:rsidRPr="007D48EF" w14:paraId="422AE61C" w14:textId="77777777" w:rsidTr="00A315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F6283D" w14:textId="6AF2F7F5" w:rsidR="004243EF" w:rsidRPr="00A315CE" w:rsidRDefault="004243EF" w:rsidP="004243EF">
            <w:pPr>
              <w:autoSpaceDE w:val="0"/>
              <w:autoSpaceDN w:val="0"/>
              <w:adjustRightInd w:val="0"/>
              <w:jc w:val="center"/>
              <w:rPr>
                <w:rFonts w:ascii="Century Gothic" w:hAnsi="Century Gothic" w:cs="Century Gothic"/>
              </w:rPr>
            </w:pPr>
            <w:r w:rsidRPr="00A315CE">
              <w:rPr>
                <w:rFonts w:ascii="Century Gothic" w:hAnsi="Century Gothic" w:cs="Century Gothic"/>
              </w:rPr>
              <w:t>Lincoln Elementary – 319 5</w:t>
            </w:r>
            <w:r w:rsidRPr="00A315CE">
              <w:rPr>
                <w:rFonts w:ascii="Century Gothic" w:hAnsi="Century Gothic" w:cs="Century Gothic"/>
                <w:vertAlign w:val="superscript"/>
              </w:rPr>
              <w:t>th</w:t>
            </w:r>
            <w:r w:rsidRPr="00A315CE">
              <w:rPr>
                <w:rFonts w:ascii="Century Gothic" w:hAnsi="Century Gothic" w:cs="Century Gothic"/>
              </w:rPr>
              <w:t xml:space="preserve"> St. </w:t>
            </w:r>
            <w:proofErr w:type="gramStart"/>
            <w:r w:rsidRPr="00A315CE">
              <w:rPr>
                <w:rFonts w:ascii="Century Gothic" w:hAnsi="Century Gothic" w:cs="Century Gothic"/>
              </w:rPr>
              <w:t>N</w:t>
            </w:r>
            <w:r w:rsidR="00A315CE">
              <w:rPr>
                <w:rFonts w:ascii="Century Gothic" w:hAnsi="Century Gothic" w:cs="Century Gothic"/>
              </w:rPr>
              <w:t>E  -</w:t>
            </w:r>
            <w:proofErr w:type="gramEnd"/>
            <w:r w:rsidR="00A315CE">
              <w:rPr>
                <w:rFonts w:ascii="Century Gothic" w:hAnsi="Century Gothic" w:cs="Century Gothic"/>
              </w:rPr>
              <w:t xml:space="preserve">  701-252-0867</w:t>
            </w:r>
          </w:p>
        </w:tc>
      </w:tr>
      <w:tr w:rsidR="004243EF" w:rsidRPr="007D48EF" w14:paraId="604054BA" w14:textId="77777777" w:rsidTr="004243EF">
        <w:trPr>
          <w:trHeight w:val="398"/>
        </w:trPr>
        <w:tc>
          <w:tcPr>
            <w:cnfStyle w:val="001000000000" w:firstRow="0" w:lastRow="0" w:firstColumn="1" w:lastColumn="0" w:oddVBand="0" w:evenVBand="0" w:oddHBand="0" w:evenHBand="0" w:firstRowFirstColumn="0" w:firstRowLastColumn="0" w:lastRowFirstColumn="0" w:lastRowLastColumn="0"/>
            <w:tcW w:w="10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454829" w14:textId="6A54BB32" w:rsidR="004243EF" w:rsidRPr="00A315CE" w:rsidRDefault="004243EF" w:rsidP="004243EF">
            <w:pPr>
              <w:autoSpaceDE w:val="0"/>
              <w:autoSpaceDN w:val="0"/>
              <w:adjustRightInd w:val="0"/>
              <w:jc w:val="center"/>
              <w:rPr>
                <w:rFonts w:ascii="Century Gothic" w:hAnsi="Century Gothic" w:cs="Century Gothic"/>
              </w:rPr>
            </w:pPr>
            <w:r w:rsidRPr="00A315CE">
              <w:rPr>
                <w:rFonts w:ascii="Century Gothic" w:hAnsi="Century Gothic" w:cs="Century Gothic"/>
              </w:rPr>
              <w:t>Roosevelt Elementary – 615 6</w:t>
            </w:r>
            <w:r w:rsidRPr="00A315CE">
              <w:rPr>
                <w:rFonts w:ascii="Century Gothic" w:hAnsi="Century Gothic" w:cs="Century Gothic"/>
                <w:vertAlign w:val="superscript"/>
              </w:rPr>
              <w:t>th</w:t>
            </w:r>
            <w:r w:rsidRPr="00A315CE">
              <w:rPr>
                <w:rFonts w:ascii="Century Gothic" w:hAnsi="Century Gothic" w:cs="Century Gothic"/>
              </w:rPr>
              <w:t xml:space="preserve"> Ave </w:t>
            </w:r>
            <w:proofErr w:type="gramStart"/>
            <w:r w:rsidRPr="00A315CE">
              <w:rPr>
                <w:rFonts w:ascii="Century Gothic" w:hAnsi="Century Gothic" w:cs="Century Gothic"/>
              </w:rPr>
              <w:t>SE</w:t>
            </w:r>
            <w:r w:rsidR="00A315CE">
              <w:rPr>
                <w:rFonts w:ascii="Century Gothic" w:hAnsi="Century Gothic" w:cs="Century Gothic"/>
              </w:rPr>
              <w:t xml:space="preserve">  -</w:t>
            </w:r>
            <w:proofErr w:type="gramEnd"/>
            <w:r w:rsidR="00A315CE">
              <w:rPr>
                <w:rFonts w:ascii="Century Gothic" w:hAnsi="Century Gothic" w:cs="Century Gothic"/>
              </w:rPr>
              <w:t xml:space="preserve">  701-252-1697</w:t>
            </w:r>
          </w:p>
        </w:tc>
      </w:tr>
      <w:tr w:rsidR="004243EF" w:rsidRPr="007D48EF" w14:paraId="599CBDEE" w14:textId="77777777" w:rsidTr="00A315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39F2A" w14:textId="18B377E0" w:rsidR="004243EF" w:rsidRPr="00A315CE" w:rsidRDefault="004243EF" w:rsidP="004243EF">
            <w:pPr>
              <w:autoSpaceDE w:val="0"/>
              <w:autoSpaceDN w:val="0"/>
              <w:adjustRightInd w:val="0"/>
              <w:jc w:val="center"/>
              <w:rPr>
                <w:rFonts w:ascii="Century Gothic" w:hAnsi="Century Gothic" w:cs="Century Gothic"/>
              </w:rPr>
            </w:pPr>
            <w:r w:rsidRPr="00A315CE">
              <w:rPr>
                <w:rFonts w:ascii="Century Gothic" w:hAnsi="Century Gothic" w:cs="Century Gothic"/>
              </w:rPr>
              <w:t>Washington Elementary – 705 4</w:t>
            </w:r>
            <w:r w:rsidRPr="00A315CE">
              <w:rPr>
                <w:rFonts w:ascii="Century Gothic" w:hAnsi="Century Gothic" w:cs="Century Gothic"/>
                <w:vertAlign w:val="superscript"/>
              </w:rPr>
              <w:t>th</w:t>
            </w:r>
            <w:r w:rsidRPr="00A315CE">
              <w:rPr>
                <w:rFonts w:ascii="Century Gothic" w:hAnsi="Century Gothic" w:cs="Century Gothic"/>
              </w:rPr>
              <w:t xml:space="preserve"> Ave </w:t>
            </w:r>
            <w:proofErr w:type="gramStart"/>
            <w:r w:rsidRPr="00A315CE">
              <w:rPr>
                <w:rFonts w:ascii="Century Gothic" w:hAnsi="Century Gothic" w:cs="Century Gothic"/>
              </w:rPr>
              <w:t>NW</w:t>
            </w:r>
            <w:r w:rsidR="00A315CE">
              <w:rPr>
                <w:rFonts w:ascii="Century Gothic" w:hAnsi="Century Gothic" w:cs="Century Gothic"/>
              </w:rPr>
              <w:t xml:space="preserve">  -</w:t>
            </w:r>
            <w:proofErr w:type="gramEnd"/>
            <w:r w:rsidR="00A315CE">
              <w:rPr>
                <w:rFonts w:ascii="Century Gothic" w:hAnsi="Century Gothic" w:cs="Century Gothic"/>
              </w:rPr>
              <w:t xml:space="preserve">  701-252-0468</w:t>
            </w:r>
          </w:p>
        </w:tc>
      </w:tr>
      <w:tr w:rsidR="004243EF" w:rsidRPr="007D48EF" w14:paraId="0B8E89C8" w14:textId="77777777" w:rsidTr="00A315CE">
        <w:trPr>
          <w:trHeight w:val="398"/>
        </w:trPr>
        <w:tc>
          <w:tcPr>
            <w:cnfStyle w:val="001000000000" w:firstRow="0" w:lastRow="0" w:firstColumn="1" w:lastColumn="0" w:oddVBand="0" w:evenVBand="0" w:oddHBand="0" w:evenHBand="0" w:firstRowFirstColumn="0" w:firstRowLastColumn="0" w:lastRowFirstColumn="0" w:lastRowLastColumn="0"/>
            <w:tcW w:w="10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C76D04" w14:textId="452B2B21" w:rsidR="004243EF" w:rsidRPr="00A315CE" w:rsidRDefault="004243EF" w:rsidP="004243EF">
            <w:pPr>
              <w:autoSpaceDE w:val="0"/>
              <w:autoSpaceDN w:val="0"/>
              <w:adjustRightInd w:val="0"/>
              <w:jc w:val="center"/>
              <w:rPr>
                <w:rFonts w:ascii="Century Gothic" w:hAnsi="Century Gothic" w:cs="Century Gothic"/>
              </w:rPr>
            </w:pPr>
            <w:r w:rsidRPr="00A315CE">
              <w:rPr>
                <w:rFonts w:ascii="Century Gothic" w:hAnsi="Century Gothic" w:cs="Century Gothic"/>
              </w:rPr>
              <w:t xml:space="preserve">Louis </w:t>
            </w:r>
            <w:proofErr w:type="spellStart"/>
            <w:r w:rsidRPr="00A315CE">
              <w:rPr>
                <w:rFonts w:ascii="Century Gothic" w:hAnsi="Century Gothic" w:cs="Century Gothic"/>
              </w:rPr>
              <w:t>L’Amour</w:t>
            </w:r>
            <w:proofErr w:type="spellEnd"/>
            <w:r w:rsidRPr="00A315CE">
              <w:rPr>
                <w:rFonts w:ascii="Century Gothic" w:hAnsi="Century Gothic" w:cs="Century Gothic"/>
              </w:rPr>
              <w:t xml:space="preserve"> – 1102 15</w:t>
            </w:r>
            <w:r w:rsidRPr="00A315CE">
              <w:rPr>
                <w:rFonts w:ascii="Century Gothic" w:hAnsi="Century Gothic" w:cs="Century Gothic"/>
                <w:vertAlign w:val="superscript"/>
              </w:rPr>
              <w:t>th</w:t>
            </w:r>
            <w:r w:rsidRPr="00A315CE">
              <w:rPr>
                <w:rFonts w:ascii="Century Gothic" w:hAnsi="Century Gothic" w:cs="Century Gothic"/>
              </w:rPr>
              <w:t xml:space="preserve"> St </w:t>
            </w:r>
            <w:proofErr w:type="gramStart"/>
            <w:r w:rsidRPr="00A315CE">
              <w:rPr>
                <w:rFonts w:ascii="Century Gothic" w:hAnsi="Century Gothic" w:cs="Century Gothic"/>
              </w:rPr>
              <w:t>SW</w:t>
            </w:r>
            <w:r w:rsidR="00A315CE">
              <w:rPr>
                <w:rFonts w:ascii="Century Gothic" w:hAnsi="Century Gothic" w:cs="Century Gothic"/>
              </w:rPr>
              <w:t xml:space="preserve">  -</w:t>
            </w:r>
            <w:proofErr w:type="gramEnd"/>
            <w:r w:rsidR="00A315CE">
              <w:rPr>
                <w:rFonts w:ascii="Century Gothic" w:hAnsi="Century Gothic" w:cs="Century Gothic"/>
              </w:rPr>
              <w:t xml:space="preserve">  701-251-2102</w:t>
            </w:r>
          </w:p>
        </w:tc>
      </w:tr>
    </w:tbl>
    <w:p w14:paraId="48E9D21D" w14:textId="77777777" w:rsidR="00DD35CB" w:rsidRPr="00EE63CB" w:rsidRDefault="00DD35CB" w:rsidP="0035413D">
      <w:pPr>
        <w:rPr>
          <w:rFonts w:ascii="Century Gothic" w:hAnsi="Century Gothic"/>
        </w:rPr>
      </w:pPr>
    </w:p>
    <w:p w14:paraId="05464518" w14:textId="021CA9C0" w:rsidR="008255BD" w:rsidRDefault="008255BD" w:rsidP="001E6639">
      <w:pPr>
        <w:autoSpaceDE w:val="0"/>
        <w:autoSpaceDN w:val="0"/>
        <w:adjustRightInd w:val="0"/>
        <w:rPr>
          <w:rFonts w:ascii="Century Gothic" w:hAnsi="Century Gothic" w:cs="Century Gothic"/>
          <w:b/>
          <w:bCs/>
          <w:color w:val="000000"/>
          <w:sz w:val="40"/>
          <w:szCs w:val="40"/>
        </w:rPr>
      </w:pPr>
    </w:p>
    <w:p w14:paraId="6067E811" w14:textId="220389AD" w:rsidR="001E6639" w:rsidRPr="00D943FF" w:rsidRDefault="001E6639" w:rsidP="001E6639">
      <w:pPr>
        <w:autoSpaceDE w:val="0"/>
        <w:autoSpaceDN w:val="0"/>
        <w:adjustRightInd w:val="0"/>
        <w:rPr>
          <w:rFonts w:ascii="Century Gothic" w:hAnsi="Century Gothic" w:cs="Century Gothic"/>
          <w:b/>
          <w:bCs/>
          <w:color w:val="000000"/>
          <w:sz w:val="40"/>
          <w:szCs w:val="40"/>
        </w:rPr>
      </w:pPr>
      <w:r>
        <w:rPr>
          <w:rFonts w:ascii="Century Gothic" w:hAnsi="Century Gothic" w:cs="Century Gothic"/>
          <w:b/>
          <w:bCs/>
          <w:color w:val="000000"/>
          <w:sz w:val="40"/>
          <w:szCs w:val="40"/>
        </w:rPr>
        <w:t>Philosophy &amp; Values</w:t>
      </w:r>
    </w:p>
    <w:p w14:paraId="43A39C22" w14:textId="653A830E" w:rsidR="001E6639" w:rsidRDefault="001E6639" w:rsidP="00E74A16">
      <w:pPr>
        <w:autoSpaceDE w:val="0"/>
        <w:autoSpaceDN w:val="0"/>
        <w:adjustRightInd w:val="0"/>
        <w:rPr>
          <w:rFonts w:ascii="Century Gothic" w:hAnsi="Century Gothic" w:cs="Century Gothic"/>
          <w:b/>
          <w:bCs/>
          <w:color w:val="000000"/>
          <w:sz w:val="40"/>
          <w:szCs w:val="40"/>
        </w:rPr>
      </w:pPr>
      <w:r>
        <w:rPr>
          <w:rFonts w:ascii="Century Gothic" w:hAnsi="Century Gothic" w:cs="Helvetica Neue"/>
          <w:noProof/>
        </w:rPr>
        <mc:AlternateContent>
          <mc:Choice Requires="wps">
            <w:drawing>
              <wp:anchor distT="0" distB="0" distL="114300" distR="114300" simplePos="0" relativeHeight="251658243" behindDoc="0" locked="0" layoutInCell="1" allowOverlap="1" wp14:anchorId="10C2A401" wp14:editId="15D8A4EF">
                <wp:simplePos x="0" y="0"/>
                <wp:positionH relativeFrom="page">
                  <wp:align>center</wp:align>
                </wp:positionH>
                <wp:positionV relativeFrom="paragraph">
                  <wp:posOffset>91440</wp:posOffset>
                </wp:positionV>
                <wp:extent cx="6858000" cy="0"/>
                <wp:effectExtent l="0" t="12700" r="25400" b="25400"/>
                <wp:wrapNone/>
                <wp:docPr id="53" name="Straight Connector 53"/>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a:solidFill>
                            <a:schemeClr val="accent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A9EADE0" id="Straight Connector 53" o:spid="_x0000_s1026" style="position:absolute;z-index:251658243;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" strokecolor="#00c1c7 [3205]" strokeweight="3pt">
                <v:stroke miterlimit="4" joinstyle="miter"/>
                <w10:wrap anchorx="page"/>
              </v:line>
            </w:pict>
          </mc:Fallback>
        </mc:AlternateContent>
      </w:r>
    </w:p>
    <w:p w14:paraId="64483815" w14:textId="3B83A026" w:rsidR="00D943FF" w:rsidRPr="00B360DB" w:rsidRDefault="00732CD1" w:rsidP="00EF32EF">
      <w:pPr>
        <w:autoSpaceDE w:val="0"/>
        <w:autoSpaceDN w:val="0"/>
        <w:adjustRightInd w:val="0"/>
        <w:spacing w:line="276" w:lineRule="auto"/>
        <w:rPr>
          <w:rFonts w:ascii="Century Gothic" w:hAnsi="Century Gothic" w:cs="Century Gothic"/>
          <w:b/>
          <w:bCs/>
          <w:sz w:val="32"/>
          <w:szCs w:val="32"/>
        </w:rPr>
      </w:pPr>
      <w:r w:rsidRPr="00B360DB">
        <w:rPr>
          <w:rFonts w:ascii="Century Gothic" w:hAnsi="Century Gothic" w:cs="Century Gothic"/>
          <w:b/>
          <w:bCs/>
          <w:sz w:val="32"/>
          <w:szCs w:val="32"/>
        </w:rPr>
        <w:t>21</w:t>
      </w:r>
      <w:r w:rsidRPr="00B360DB">
        <w:rPr>
          <w:rFonts w:ascii="Century Gothic" w:hAnsi="Century Gothic" w:cs="Century Gothic"/>
          <w:b/>
          <w:bCs/>
          <w:sz w:val="32"/>
          <w:szCs w:val="32"/>
          <w:vertAlign w:val="superscript"/>
        </w:rPr>
        <w:t>st</w:t>
      </w:r>
      <w:r w:rsidRPr="00B360DB">
        <w:rPr>
          <w:rFonts w:ascii="Century Gothic" w:hAnsi="Century Gothic" w:cs="Century Gothic"/>
          <w:b/>
          <w:bCs/>
          <w:sz w:val="32"/>
          <w:szCs w:val="32"/>
        </w:rPr>
        <w:t xml:space="preserve"> Century Community Learning Centers</w:t>
      </w:r>
    </w:p>
    <w:p w14:paraId="6CD24E59" w14:textId="404916D4" w:rsidR="001B57E5" w:rsidRPr="00B360DB" w:rsidRDefault="00732CD1" w:rsidP="00EF32EF">
      <w:pPr>
        <w:autoSpaceDE w:val="0"/>
        <w:autoSpaceDN w:val="0"/>
        <w:adjustRightInd w:val="0"/>
        <w:spacing w:line="276" w:lineRule="auto"/>
        <w:rPr>
          <w:rFonts w:ascii="Century Gothic" w:hAnsi="Century Gothic" w:cs="Century Gothic"/>
          <w:b/>
          <w:bCs/>
          <w:sz w:val="32"/>
          <w:szCs w:val="32"/>
        </w:rPr>
      </w:pPr>
      <w:r w:rsidRPr="00B360DB">
        <w:rPr>
          <w:rFonts w:ascii="Century Gothic" w:hAnsi="Century Gothic" w:cs="Century Gothic"/>
          <w:b/>
          <w:bCs/>
          <w:sz w:val="32"/>
          <w:szCs w:val="32"/>
        </w:rPr>
        <w:t>Inspi</w:t>
      </w:r>
      <w:r w:rsidR="00D943FF" w:rsidRPr="00B360DB">
        <w:rPr>
          <w:rFonts w:ascii="Century Gothic" w:hAnsi="Century Gothic" w:cs="Century Gothic"/>
          <w:b/>
          <w:bCs/>
          <w:sz w:val="32"/>
          <w:szCs w:val="32"/>
        </w:rPr>
        <w:t>r</w:t>
      </w:r>
      <w:r w:rsidRPr="00B360DB">
        <w:rPr>
          <w:rFonts w:ascii="Century Gothic" w:hAnsi="Century Gothic" w:cs="Century Gothic"/>
          <w:b/>
          <w:bCs/>
          <w:sz w:val="32"/>
          <w:szCs w:val="32"/>
        </w:rPr>
        <w:t>ing Learning. Supporting Families. Earning Results</w:t>
      </w:r>
      <w:r w:rsidR="00D943FF" w:rsidRPr="00B360DB">
        <w:rPr>
          <w:rFonts w:ascii="Century Gothic" w:hAnsi="Century Gothic" w:cs="Century Gothic"/>
          <w:b/>
          <w:bCs/>
          <w:sz w:val="32"/>
          <w:szCs w:val="32"/>
        </w:rPr>
        <w:t>.</w:t>
      </w:r>
    </w:p>
    <w:p w14:paraId="4EFD9B48" w14:textId="2E1F5035" w:rsidR="001B57E5" w:rsidRPr="0008269F" w:rsidRDefault="001B57E5" w:rsidP="00E74A16">
      <w:pPr>
        <w:autoSpaceDE w:val="0"/>
        <w:autoSpaceDN w:val="0"/>
        <w:adjustRightInd w:val="0"/>
        <w:rPr>
          <w:rFonts w:ascii="Century Gothic" w:hAnsi="Century Gothic" w:cs="Century Gothic"/>
          <w:b/>
          <w:bCs/>
          <w:color w:val="F7B334"/>
          <w:sz w:val="22"/>
          <w:szCs w:val="22"/>
        </w:rPr>
      </w:pPr>
    </w:p>
    <w:p w14:paraId="3EE51F6C" w14:textId="568238F3" w:rsidR="00B60D22" w:rsidRPr="0064624A" w:rsidRDefault="007E2B7F" w:rsidP="00B60D22">
      <w:pPr>
        <w:autoSpaceDE w:val="0"/>
        <w:autoSpaceDN w:val="0"/>
        <w:adjustRightInd w:val="0"/>
        <w:rPr>
          <w:rFonts w:ascii="Century Gothic" w:hAnsi="Century Gothic" w:cs="Helvetica Neue"/>
        </w:rPr>
      </w:pPr>
      <w:r>
        <w:rPr>
          <w:rFonts w:ascii="Century Gothic" w:hAnsi="Century Gothic" w:cs="Century Gothic"/>
          <w:color w:val="000000"/>
        </w:rPr>
        <w:t>T</w:t>
      </w:r>
      <w:r w:rsidR="00B60D22" w:rsidRPr="00B60D22">
        <w:rPr>
          <w:rFonts w:ascii="Century Gothic" w:hAnsi="Century Gothic" w:cs="Century Gothic"/>
          <w:color w:val="000000"/>
        </w:rPr>
        <w:t>he</w:t>
      </w:r>
      <w:r w:rsidR="00DE744C">
        <w:rPr>
          <w:rFonts w:ascii="Century Gothic" w:hAnsi="Century Gothic" w:cs="Century Gothic"/>
          <w:color w:val="000000"/>
        </w:rPr>
        <w:t xml:space="preserve"> </w:t>
      </w:r>
      <w:r w:rsidR="00B60D22" w:rsidRPr="00B60D22">
        <w:rPr>
          <w:rFonts w:ascii="Century Gothic" w:hAnsi="Century Gothic" w:cs="Century Gothic"/>
          <w:color w:val="000000"/>
        </w:rPr>
        <w:t>21</w:t>
      </w:r>
      <w:r w:rsidR="00B60D22" w:rsidRPr="00B60D22">
        <w:rPr>
          <w:rFonts w:ascii="Century Gothic" w:hAnsi="Century Gothic" w:cs="Century Gothic"/>
          <w:color w:val="000000"/>
          <w:vertAlign w:val="superscript"/>
        </w:rPr>
        <w:t>st</w:t>
      </w:r>
      <w:r w:rsidR="00B60D22" w:rsidRPr="00B60D22">
        <w:rPr>
          <w:rFonts w:ascii="Century Gothic" w:hAnsi="Century Gothic" w:cs="Century Gothic"/>
          <w:color w:val="000000"/>
        </w:rPr>
        <w:t xml:space="preserve"> Century Community Learning Centers grant </w:t>
      </w:r>
      <w:r w:rsidR="008A2884">
        <w:rPr>
          <w:rFonts w:ascii="Century Gothic" w:hAnsi="Century Gothic" w:cs="Century Gothic"/>
          <w:color w:val="000000"/>
        </w:rPr>
        <w:t>is</w:t>
      </w:r>
      <w:r w:rsidR="00DE744C">
        <w:rPr>
          <w:rFonts w:ascii="Century Gothic" w:hAnsi="Century Gothic" w:cs="Century Gothic"/>
          <w:color w:val="000000"/>
        </w:rPr>
        <w:t xml:space="preserve"> used</w:t>
      </w:r>
      <w:r w:rsidR="008A2884">
        <w:rPr>
          <w:rFonts w:ascii="Century Gothic" w:hAnsi="Century Gothic" w:cs="Century Gothic"/>
          <w:color w:val="000000"/>
        </w:rPr>
        <w:t xml:space="preserve"> to</w:t>
      </w:r>
      <w:r w:rsidR="00B60D22" w:rsidRPr="00B60D22">
        <w:rPr>
          <w:rFonts w:ascii="Century Gothic" w:hAnsi="Century Gothic" w:cs="Century Gothic"/>
          <w:color w:val="000000"/>
        </w:rPr>
        <w:t xml:space="preserve"> help support the creation of learning centers that provide academic enrichment opportunities during out-of-school time for </w:t>
      </w:r>
      <w:r w:rsidR="00754499">
        <w:rPr>
          <w:rFonts w:ascii="Century Gothic" w:hAnsi="Century Gothic" w:cs="Century Gothic"/>
          <w:color w:val="000000"/>
        </w:rPr>
        <w:t>students</w:t>
      </w:r>
      <w:r w:rsidR="00B60D22" w:rsidRPr="00B60D22">
        <w:rPr>
          <w:rFonts w:ascii="Century Gothic" w:hAnsi="Century Gothic" w:cs="Century Gothic"/>
          <w:color w:val="000000"/>
        </w:rPr>
        <w:t xml:space="preserve">. This handbook is designed as an overview of the program and is part of the enrollment agreement between </w:t>
      </w:r>
      <w:r w:rsidR="00DD0DB8">
        <w:rPr>
          <w:rFonts w:ascii="Century Gothic" w:hAnsi="Century Gothic" w:cs="Century Gothic"/>
          <w:color w:val="000000"/>
        </w:rPr>
        <w:t>the</w:t>
      </w:r>
      <w:r w:rsidR="00C43167">
        <w:rPr>
          <w:rFonts w:ascii="Century Gothic" w:hAnsi="Century Gothic" w:cs="Century Gothic"/>
          <w:color w:val="000000"/>
        </w:rPr>
        <w:t xml:space="preserve"> </w:t>
      </w:r>
      <w:r w:rsidR="00DC1C4E">
        <w:rPr>
          <w:rFonts w:ascii="Century Gothic" w:hAnsi="Century Gothic" w:cs="Century Gothic"/>
          <w:color w:val="000000"/>
        </w:rPr>
        <w:t xml:space="preserve">Jamestown </w:t>
      </w:r>
      <w:r w:rsidR="00DD0DB8">
        <w:rPr>
          <w:rFonts w:ascii="Century Gothic" w:hAnsi="Century Gothic" w:cs="Century Gothic"/>
          <w:color w:val="000000"/>
        </w:rPr>
        <w:t>21CCLC</w:t>
      </w:r>
      <w:r w:rsidR="00B60D22" w:rsidRPr="00B60D22">
        <w:rPr>
          <w:rFonts w:ascii="Century Gothic" w:hAnsi="Century Gothic" w:cs="Century Gothic"/>
          <w:color w:val="000000"/>
        </w:rPr>
        <w:t xml:space="preserve"> Program and parents/guardians.</w:t>
      </w:r>
      <w:r w:rsidR="00CA3845">
        <w:rPr>
          <w:rFonts w:ascii="Century Gothic" w:hAnsi="Century Gothic" w:cs="Century Gothic"/>
          <w:color w:val="000000"/>
        </w:rPr>
        <w:t xml:space="preserve"> </w:t>
      </w:r>
      <w:r w:rsidR="00DC1C4E">
        <w:rPr>
          <w:rFonts w:ascii="Century Gothic" w:hAnsi="Century Gothic" w:cs="Helvetica Neue"/>
        </w:rPr>
        <w:t>The JPS</w:t>
      </w:r>
      <w:r w:rsidR="0064624A">
        <w:rPr>
          <w:rFonts w:ascii="Century Gothic" w:hAnsi="Century Gothic" w:cs="Helvetica Neue"/>
        </w:rPr>
        <w:t xml:space="preserve"> after school programs keep </w:t>
      </w:r>
      <w:r w:rsidR="00754499">
        <w:rPr>
          <w:rFonts w:ascii="Century Gothic" w:hAnsi="Century Gothic" w:cs="Helvetica Neue"/>
        </w:rPr>
        <w:t>students</w:t>
      </w:r>
      <w:r w:rsidR="0064624A">
        <w:rPr>
          <w:rFonts w:ascii="Century Gothic" w:hAnsi="Century Gothic" w:cs="Helvetica Neue"/>
        </w:rPr>
        <w:t xml:space="preserve"> safe, inspire learning, and give working parents peace of mind. </w:t>
      </w:r>
      <w:r w:rsidR="00754499">
        <w:rPr>
          <w:rFonts w:ascii="Century Gothic" w:hAnsi="Century Gothic" w:cs="Helvetica Neue"/>
        </w:rPr>
        <w:t>Students</w:t>
      </w:r>
      <w:r w:rsidR="0064624A">
        <w:rPr>
          <w:rFonts w:ascii="Century Gothic" w:hAnsi="Century Gothic" w:cs="Helvetica Neue"/>
        </w:rPr>
        <w:t xml:space="preserve"> discover who they are and what they love to do, make smart choices and avoid risky behaviors. </w:t>
      </w:r>
      <w:r w:rsidR="00B60D22" w:rsidRPr="00B60D22">
        <w:rPr>
          <w:rFonts w:ascii="Century Gothic" w:hAnsi="Century Gothic" w:cs="Century Gothic"/>
          <w:color w:val="000000"/>
        </w:rPr>
        <w:t>A key component of the success of the program is family and community involvement.</w:t>
      </w:r>
    </w:p>
    <w:p w14:paraId="76F34148" w14:textId="590594B7" w:rsidR="00B60D22" w:rsidRPr="0008269F" w:rsidRDefault="00B60D22" w:rsidP="00B60D22">
      <w:pPr>
        <w:autoSpaceDE w:val="0"/>
        <w:autoSpaceDN w:val="0"/>
        <w:adjustRightInd w:val="0"/>
        <w:rPr>
          <w:rFonts w:ascii="Century Gothic" w:hAnsi="Century Gothic" w:cs="Century Gothic"/>
          <w:color w:val="000000"/>
          <w:sz w:val="22"/>
          <w:szCs w:val="22"/>
        </w:rPr>
      </w:pPr>
    </w:p>
    <w:p w14:paraId="73B50A87" w14:textId="571C93AE" w:rsidR="007E2B7F" w:rsidRDefault="00E32E4A" w:rsidP="00E32E4A">
      <w:pPr>
        <w:autoSpaceDE w:val="0"/>
        <w:autoSpaceDN w:val="0"/>
        <w:adjustRightInd w:val="0"/>
        <w:rPr>
          <w:rFonts w:ascii="Century Gothic" w:hAnsi="Century Gothic" w:cs="Helvetica Neue"/>
          <w:b/>
          <w:bCs/>
          <w:sz w:val="28"/>
          <w:szCs w:val="28"/>
        </w:rPr>
      </w:pPr>
      <w:r>
        <w:rPr>
          <w:rFonts w:ascii="Century Gothic" w:hAnsi="Century Gothic" w:cs="Helvetica Neue"/>
          <w:b/>
          <w:bCs/>
          <w:sz w:val="28"/>
          <w:szCs w:val="28"/>
        </w:rPr>
        <w:t>Goals</w:t>
      </w:r>
    </w:p>
    <w:p w14:paraId="06D7B76C" w14:textId="5F5C1B41" w:rsidR="00BE2CFC" w:rsidRPr="00A315CE" w:rsidRDefault="00740ED9" w:rsidP="00E74A16">
      <w:pPr>
        <w:autoSpaceDE w:val="0"/>
        <w:autoSpaceDN w:val="0"/>
        <w:adjustRightInd w:val="0"/>
        <w:rPr>
          <w:rFonts w:ascii="Century Gothic" w:hAnsi="Century Gothic" w:cs="Helvetica Neue"/>
        </w:rPr>
      </w:pPr>
      <w:r>
        <w:rPr>
          <w:rFonts w:ascii="Century Gothic" w:hAnsi="Century Gothic" w:cs="Century Gothic"/>
          <w:color w:val="000000"/>
        </w:rPr>
        <w:t>Our primary goal</w:t>
      </w:r>
      <w:r w:rsidR="00CA3845" w:rsidRPr="00B60D22">
        <w:rPr>
          <w:rFonts w:ascii="Century Gothic" w:hAnsi="Century Gothic" w:cs="Century Gothic"/>
          <w:color w:val="000000"/>
        </w:rPr>
        <w:t xml:space="preserve"> is to provide a safe and healthy environment in which students can improve their learning and increase their skills through academic and enrichment activities in S.T.</w:t>
      </w:r>
      <w:r w:rsidR="00DD0DB8">
        <w:rPr>
          <w:rFonts w:ascii="Century Gothic" w:hAnsi="Century Gothic" w:cs="Century Gothic"/>
          <w:color w:val="000000"/>
        </w:rPr>
        <w:t xml:space="preserve">R. </w:t>
      </w:r>
      <w:r w:rsidR="00CA3845" w:rsidRPr="00B60D22">
        <w:rPr>
          <w:rFonts w:ascii="Century Gothic" w:hAnsi="Century Gothic" w:cs="Century Gothic"/>
          <w:color w:val="000000"/>
        </w:rPr>
        <w:t xml:space="preserve">E.A.M (Science </w:t>
      </w:r>
      <w:r w:rsidR="00A315CE">
        <w:rPr>
          <w:rFonts w:ascii="Century Gothic" w:hAnsi="Century Gothic" w:cs="Century Gothic"/>
          <w:color w:val="000000"/>
        </w:rPr>
        <w:t>Reading,</w:t>
      </w:r>
      <w:r w:rsidR="00A315CE" w:rsidRPr="00B60D22">
        <w:rPr>
          <w:rFonts w:ascii="Century Gothic" w:hAnsi="Century Gothic" w:cs="Century Gothic"/>
          <w:color w:val="000000"/>
        </w:rPr>
        <w:t xml:space="preserve"> </w:t>
      </w:r>
      <w:r w:rsidR="00CA3845" w:rsidRPr="00B60D22">
        <w:rPr>
          <w:rFonts w:ascii="Century Gothic" w:hAnsi="Century Gothic" w:cs="Century Gothic"/>
          <w:color w:val="000000"/>
        </w:rPr>
        <w:t>Te</w:t>
      </w:r>
      <w:r w:rsidR="008F1481" w:rsidRPr="00831F8C">
        <w:rPr>
          <w:rFonts w:ascii="Times New Roman" w:eastAsia="Times New Roman" w:hAnsi="Times New Roman" w:cs="Times New Roman"/>
        </w:rPr>
        <w:fldChar w:fldCharType="begin"/>
      </w:r>
      <w:r w:rsidR="008F1481" w:rsidRPr="00831F8C">
        <w:rPr>
          <w:rFonts w:ascii="Times New Roman" w:eastAsia="Times New Roman" w:hAnsi="Times New Roman" w:cs="Times New Roman"/>
        </w:rPr>
        <w:instrText xml:space="preserve"> INCLUDEPICTURE "https://www.panoramaed.com/hs-fs/hubfs/everett-21st-century-skills.png?width=559&amp;name=everett-21st-century-skills.png" \* MERGEFORMATINET </w:instrText>
      </w:r>
      <w:r w:rsidR="008F1481" w:rsidRPr="00831F8C">
        <w:rPr>
          <w:rFonts w:ascii="Times New Roman" w:eastAsia="Times New Roman" w:hAnsi="Times New Roman" w:cs="Times New Roman"/>
        </w:rPr>
        <w:fldChar w:fldCharType="end"/>
      </w:r>
      <w:r w:rsidR="00CA3845" w:rsidRPr="00B60D22">
        <w:rPr>
          <w:rFonts w:ascii="Century Gothic" w:hAnsi="Century Gothic" w:cs="Century Gothic"/>
          <w:color w:val="000000"/>
        </w:rPr>
        <w:t>chnology</w:t>
      </w:r>
      <w:r w:rsidR="00DD0DB8">
        <w:rPr>
          <w:rFonts w:ascii="Century Gothic" w:hAnsi="Century Gothic" w:cs="Century Gothic"/>
          <w:color w:val="000000"/>
        </w:rPr>
        <w:t xml:space="preserve"> </w:t>
      </w:r>
      <w:r w:rsidR="00CA3845" w:rsidRPr="00B60D22">
        <w:rPr>
          <w:rFonts w:ascii="Century Gothic" w:hAnsi="Century Gothic" w:cs="Century Gothic"/>
          <w:color w:val="000000"/>
        </w:rPr>
        <w:t>Engineering, Art and Math).</w:t>
      </w:r>
      <w:r w:rsidR="0064624A">
        <w:rPr>
          <w:rFonts w:ascii="Century Gothic" w:hAnsi="Century Gothic" w:cs="Century Gothic"/>
          <w:color w:val="000000"/>
        </w:rPr>
        <w:t xml:space="preserve"> </w:t>
      </w:r>
      <w:r w:rsidR="0064624A" w:rsidRPr="007E2B7F">
        <w:rPr>
          <w:rFonts w:ascii="Century Gothic" w:hAnsi="Century Gothic" w:cs="Helvetica Neue"/>
        </w:rPr>
        <w:t xml:space="preserve">Our </w:t>
      </w:r>
      <w:r w:rsidR="0064624A">
        <w:rPr>
          <w:rFonts w:ascii="Century Gothic" w:hAnsi="Century Gothic" w:cs="Helvetica Neue"/>
        </w:rPr>
        <w:t xml:space="preserve">programs focus on helping </w:t>
      </w:r>
      <w:r w:rsidR="00DC1C4E">
        <w:rPr>
          <w:rFonts w:ascii="Century Gothic" w:hAnsi="Century Gothic" w:cs="Helvetica Neue"/>
        </w:rPr>
        <w:t>student’s</w:t>
      </w:r>
      <w:r w:rsidR="00754499">
        <w:rPr>
          <w:rFonts w:ascii="Century Gothic" w:hAnsi="Century Gothic" w:cs="Helvetica Neue"/>
        </w:rPr>
        <w:t xml:space="preserve"> </w:t>
      </w:r>
      <w:r w:rsidR="0064624A">
        <w:rPr>
          <w:rFonts w:ascii="Century Gothic" w:hAnsi="Century Gothic" w:cs="Helvetica Neue"/>
        </w:rPr>
        <w:t>grades K-5 develop to their fullest potential.</w:t>
      </w:r>
    </w:p>
    <w:p w14:paraId="203BAF77" w14:textId="0051DCFE" w:rsidR="00DF222C" w:rsidRDefault="00DF222C" w:rsidP="00E74A16">
      <w:pPr>
        <w:autoSpaceDE w:val="0"/>
        <w:autoSpaceDN w:val="0"/>
        <w:adjustRightInd w:val="0"/>
        <w:rPr>
          <w:rFonts w:ascii="Century Gothic" w:hAnsi="Century Gothic" w:cs="Century Gothic"/>
          <w:b/>
          <w:bCs/>
          <w:color w:val="000000"/>
          <w:sz w:val="28"/>
          <w:szCs w:val="28"/>
        </w:rPr>
      </w:pPr>
    </w:p>
    <w:p w14:paraId="5F1595E6" w14:textId="1EA37E7E" w:rsidR="000209A2" w:rsidRPr="001E6639" w:rsidRDefault="00BE2CFC" w:rsidP="00E74A16">
      <w:pPr>
        <w:autoSpaceDE w:val="0"/>
        <w:autoSpaceDN w:val="0"/>
        <w:adjustRightInd w:val="0"/>
        <w:rPr>
          <w:rFonts w:ascii="Century Gothic" w:hAnsi="Century Gothic" w:cs="Century Gothic"/>
          <w:color w:val="000000"/>
        </w:rPr>
      </w:pPr>
      <w:r w:rsidRPr="001E6639">
        <w:rPr>
          <w:rFonts w:ascii="Century Gothic" w:hAnsi="Century Gothic" w:cs="Century Gothic"/>
          <w:b/>
          <w:bCs/>
          <w:color w:val="000000"/>
          <w:sz w:val="28"/>
          <w:szCs w:val="28"/>
        </w:rPr>
        <w:lastRenderedPageBreak/>
        <w:t>Quality Staff</w:t>
      </w:r>
      <w:r>
        <w:rPr>
          <w:rFonts w:ascii="Century Gothic" w:hAnsi="Century Gothic" w:cs="Century Gothic"/>
          <w:b/>
          <w:bCs/>
          <w:color w:val="000000"/>
          <w:sz w:val="20"/>
          <w:szCs w:val="20"/>
        </w:rPr>
        <w:t xml:space="preserve"> </w:t>
      </w:r>
    </w:p>
    <w:p w14:paraId="0F3C33F8" w14:textId="0585F6FE" w:rsidR="000209A2" w:rsidRDefault="0064624A" w:rsidP="00E74A16">
      <w:pPr>
        <w:autoSpaceDE w:val="0"/>
        <w:autoSpaceDN w:val="0"/>
        <w:adjustRightInd w:val="0"/>
        <w:rPr>
          <w:rFonts w:ascii="Century Gothic" w:hAnsi="Century Gothic" w:cs="Century Gothic"/>
          <w:color w:val="000000"/>
        </w:rPr>
      </w:pPr>
      <w:r w:rsidRPr="001E6639">
        <w:rPr>
          <w:rFonts w:ascii="Century Gothic" w:hAnsi="Century Gothic" w:cs="Century Gothic"/>
          <w:color w:val="000000"/>
        </w:rPr>
        <w:t xml:space="preserve">Quality staff are the foundation of providing high quality after-school and summer care.  </w:t>
      </w:r>
      <w:r w:rsidR="000209A2" w:rsidRPr="001E6639">
        <w:rPr>
          <w:rFonts w:ascii="Century Gothic" w:hAnsi="Century Gothic" w:cs="Century Gothic"/>
          <w:color w:val="000000"/>
        </w:rPr>
        <w:t>Our staff members are carefully selected based on their experience, edu</w:t>
      </w:r>
      <w:r w:rsidRPr="001E6639">
        <w:rPr>
          <w:rFonts w:ascii="Century Gothic" w:hAnsi="Century Gothic" w:cs="Century Gothic"/>
          <w:color w:val="000000"/>
        </w:rPr>
        <w:t>c</w:t>
      </w:r>
      <w:r w:rsidR="000209A2" w:rsidRPr="001E6639">
        <w:rPr>
          <w:rFonts w:ascii="Century Gothic" w:hAnsi="Century Gothic" w:cs="Century Gothic"/>
          <w:color w:val="000000"/>
        </w:rPr>
        <w:t>ation, talents and interpersonal skills</w:t>
      </w:r>
      <w:r w:rsidR="0014611A" w:rsidRPr="001E6639">
        <w:rPr>
          <w:rFonts w:ascii="Century Gothic" w:hAnsi="Century Gothic" w:cs="Century Gothic"/>
          <w:color w:val="000000"/>
        </w:rPr>
        <w:t>.</w:t>
      </w:r>
    </w:p>
    <w:p w14:paraId="5D30DE0F" w14:textId="77777777" w:rsidR="00403BDE" w:rsidRDefault="00403BDE" w:rsidP="00E74A16">
      <w:pPr>
        <w:autoSpaceDE w:val="0"/>
        <w:autoSpaceDN w:val="0"/>
        <w:adjustRightInd w:val="0"/>
        <w:rPr>
          <w:rFonts w:ascii="Century Gothic" w:hAnsi="Century Gothic" w:cs="Century Gothic"/>
          <w:color w:val="000000"/>
        </w:rPr>
      </w:pPr>
    </w:p>
    <w:p w14:paraId="42AE7E51" w14:textId="6B8E6FF7" w:rsidR="0064624A" w:rsidRDefault="004A2318" w:rsidP="00E74A16">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Jamestown will </w:t>
      </w:r>
      <w:r w:rsidR="000209A2" w:rsidRPr="001E6639">
        <w:rPr>
          <w:rFonts w:ascii="Century Gothic" w:hAnsi="Century Gothic" w:cs="Century Gothic"/>
          <w:color w:val="000000"/>
        </w:rPr>
        <w:t xml:space="preserve">provide its </w:t>
      </w:r>
      <w:r w:rsidR="00855AAF">
        <w:rPr>
          <w:rFonts w:ascii="Century Gothic" w:hAnsi="Century Gothic" w:cs="Century Gothic"/>
          <w:color w:val="000000"/>
        </w:rPr>
        <w:t>employees</w:t>
      </w:r>
      <w:r w:rsidR="000209A2" w:rsidRPr="001E6639">
        <w:rPr>
          <w:rFonts w:ascii="Century Gothic" w:hAnsi="Century Gothic" w:cs="Century Gothic"/>
          <w:color w:val="000000"/>
        </w:rPr>
        <w:t xml:space="preserve"> with ongoing professional development throughout the year to enhance their skills in nurturing your </w:t>
      </w:r>
      <w:r w:rsidR="00754499">
        <w:rPr>
          <w:rFonts w:ascii="Century Gothic" w:hAnsi="Century Gothic" w:cs="Century Gothic"/>
          <w:color w:val="000000"/>
        </w:rPr>
        <w:t>student</w:t>
      </w:r>
      <w:r w:rsidR="0064624A" w:rsidRPr="001E6639">
        <w:rPr>
          <w:rFonts w:ascii="Century Gothic" w:hAnsi="Century Gothic" w:cs="Century Gothic"/>
          <w:color w:val="000000"/>
        </w:rPr>
        <w:t>. Focused training</w:t>
      </w:r>
      <w:r w:rsidR="00D54F96">
        <w:rPr>
          <w:rFonts w:ascii="Century Gothic" w:hAnsi="Century Gothic" w:cs="Century Gothic"/>
          <w:color w:val="000000"/>
        </w:rPr>
        <w:t xml:space="preserve"> </w:t>
      </w:r>
      <w:r w:rsidR="0064624A" w:rsidRPr="001E6639">
        <w:rPr>
          <w:rFonts w:ascii="Century Gothic" w:hAnsi="Century Gothic" w:cs="Century Gothic"/>
          <w:color w:val="000000"/>
        </w:rPr>
        <w:t>on cu</w:t>
      </w:r>
      <w:r w:rsidR="00740ED9">
        <w:rPr>
          <w:rFonts w:ascii="Century Gothic" w:hAnsi="Century Gothic" w:cs="Century Gothic"/>
          <w:color w:val="000000"/>
        </w:rPr>
        <w:t>r</w:t>
      </w:r>
      <w:r w:rsidR="0064624A" w:rsidRPr="001E6639">
        <w:rPr>
          <w:rFonts w:ascii="Century Gothic" w:hAnsi="Century Gothic" w:cs="Century Gothic"/>
          <w:color w:val="000000"/>
        </w:rPr>
        <w:t xml:space="preserve">riculum implementation, behavior guidance, </w:t>
      </w:r>
      <w:r w:rsidR="0014611A" w:rsidRPr="001E6639">
        <w:rPr>
          <w:rFonts w:ascii="Century Gothic" w:hAnsi="Century Gothic" w:cs="Century Gothic"/>
          <w:color w:val="000000"/>
        </w:rPr>
        <w:t xml:space="preserve">health and safety, trauma, inclusion, </w:t>
      </w:r>
      <w:r w:rsidR="00DF222C">
        <w:rPr>
          <w:rFonts w:ascii="Century Gothic" w:hAnsi="Century Gothic" w:cs="Century Gothic"/>
          <w:color w:val="000000"/>
        </w:rPr>
        <w:t>and more</w:t>
      </w:r>
      <w:r w:rsidR="00855AAF">
        <w:rPr>
          <w:rFonts w:ascii="Century Gothic" w:hAnsi="Century Gothic" w:cs="Century Gothic"/>
          <w:color w:val="000000"/>
        </w:rPr>
        <w:t xml:space="preserve"> </w:t>
      </w:r>
      <w:r w:rsidR="0064624A" w:rsidRPr="001E6639">
        <w:rPr>
          <w:rFonts w:ascii="Century Gothic" w:hAnsi="Century Gothic" w:cs="Century Gothic"/>
          <w:color w:val="000000"/>
        </w:rPr>
        <w:t>educate</w:t>
      </w:r>
      <w:r w:rsidR="00855AAF">
        <w:rPr>
          <w:rFonts w:ascii="Century Gothic" w:hAnsi="Century Gothic" w:cs="Century Gothic"/>
          <w:color w:val="000000"/>
        </w:rPr>
        <w:t xml:space="preserve"> staff </w:t>
      </w:r>
      <w:r w:rsidR="0064624A" w:rsidRPr="001E6639">
        <w:rPr>
          <w:rFonts w:ascii="Century Gothic" w:hAnsi="Century Gothic" w:cs="Century Gothic"/>
          <w:color w:val="000000"/>
        </w:rPr>
        <w:t>on best practices while when working with youth.</w:t>
      </w:r>
      <w:r w:rsidR="00DF222C">
        <w:rPr>
          <w:rFonts w:ascii="Century Gothic" w:hAnsi="Century Gothic" w:cs="Century Gothic"/>
          <w:color w:val="000000"/>
        </w:rPr>
        <w:t xml:space="preserve"> Program coaches conduct fidelity checks and provide continued feedback and support to the team. C</w:t>
      </w:r>
      <w:r w:rsidR="00855AAF">
        <w:rPr>
          <w:rFonts w:ascii="Century Gothic" w:hAnsi="Century Gothic" w:cs="Century Gothic"/>
          <w:color w:val="000000"/>
        </w:rPr>
        <w:t>riminal background checks are performed for</w:t>
      </w:r>
      <w:r w:rsidR="00DF222C">
        <w:rPr>
          <w:rFonts w:ascii="Century Gothic" w:hAnsi="Century Gothic" w:cs="Century Gothic"/>
          <w:color w:val="000000"/>
        </w:rPr>
        <w:t xml:space="preserve"> all program staff and every</w:t>
      </w:r>
      <w:r w:rsidR="00855AAF">
        <w:rPr>
          <w:rFonts w:ascii="Century Gothic" w:hAnsi="Century Gothic" w:cs="Century Gothic"/>
          <w:color w:val="000000"/>
        </w:rPr>
        <w:t xml:space="preserve"> site ha</w:t>
      </w:r>
      <w:r w:rsidR="00DF222C">
        <w:rPr>
          <w:rFonts w:ascii="Century Gothic" w:hAnsi="Century Gothic" w:cs="Century Gothic"/>
          <w:color w:val="000000"/>
        </w:rPr>
        <w:t>s</w:t>
      </w:r>
      <w:r w:rsidR="00855AAF">
        <w:rPr>
          <w:rFonts w:ascii="Century Gothic" w:hAnsi="Century Gothic" w:cs="Century Gothic"/>
          <w:color w:val="000000"/>
        </w:rPr>
        <w:t xml:space="preserve"> staff member</w:t>
      </w:r>
      <w:r w:rsidR="00DF222C">
        <w:rPr>
          <w:rFonts w:ascii="Century Gothic" w:hAnsi="Century Gothic" w:cs="Century Gothic"/>
          <w:color w:val="000000"/>
        </w:rPr>
        <w:t>s</w:t>
      </w:r>
      <w:r w:rsidR="00855AAF">
        <w:rPr>
          <w:rFonts w:ascii="Century Gothic" w:hAnsi="Century Gothic" w:cs="Century Gothic"/>
          <w:color w:val="000000"/>
        </w:rPr>
        <w:t xml:space="preserve"> certified in CPR and First Aid</w:t>
      </w:r>
      <w:r w:rsidR="00DF222C">
        <w:rPr>
          <w:rFonts w:ascii="Century Gothic" w:hAnsi="Century Gothic" w:cs="Century Gothic"/>
          <w:color w:val="000000"/>
        </w:rPr>
        <w:t>.</w:t>
      </w:r>
    </w:p>
    <w:p w14:paraId="2611600C" w14:textId="16A510F0" w:rsidR="00DF222C" w:rsidRDefault="00DF222C" w:rsidP="00E74A16">
      <w:pPr>
        <w:autoSpaceDE w:val="0"/>
        <w:autoSpaceDN w:val="0"/>
        <w:adjustRightInd w:val="0"/>
        <w:rPr>
          <w:rFonts w:ascii="Century Gothic" w:hAnsi="Century Gothic" w:cs="Century Gothic"/>
          <w:color w:val="000000"/>
        </w:rPr>
      </w:pPr>
    </w:p>
    <w:p w14:paraId="46EED32E" w14:textId="7CDDC7BE" w:rsidR="00403BDE" w:rsidRDefault="00BE2CFC" w:rsidP="00FD7D91">
      <w:pPr>
        <w:autoSpaceDE w:val="0"/>
        <w:autoSpaceDN w:val="0"/>
        <w:adjustRightInd w:val="0"/>
        <w:rPr>
          <w:rFonts w:ascii="Century Gothic" w:hAnsi="Century Gothic" w:cs="Century Gothic"/>
          <w:b/>
          <w:bCs/>
          <w:color w:val="000000"/>
          <w:sz w:val="28"/>
          <w:szCs w:val="28"/>
        </w:rPr>
      </w:pPr>
      <w:r w:rsidRPr="00754499">
        <w:rPr>
          <w:rFonts w:ascii="Century Gothic" w:hAnsi="Century Gothic" w:cs="Century Gothic"/>
          <w:b/>
          <w:bCs/>
          <w:color w:val="000000"/>
          <w:sz w:val="28"/>
          <w:szCs w:val="28"/>
        </w:rPr>
        <w:t>Ratios</w:t>
      </w:r>
    </w:p>
    <w:p w14:paraId="6C0A4EA4" w14:textId="6FF1C007" w:rsidR="00DD35CB" w:rsidRPr="005710AE" w:rsidRDefault="00754499" w:rsidP="00FD7D91">
      <w:pPr>
        <w:autoSpaceDE w:val="0"/>
        <w:autoSpaceDN w:val="0"/>
        <w:adjustRightInd w:val="0"/>
        <w:rPr>
          <w:rFonts w:ascii="Century Gothic" w:hAnsi="Century Gothic" w:cs="Century Gothic"/>
          <w:b/>
          <w:bCs/>
          <w:color w:val="000000"/>
          <w:sz w:val="40"/>
          <w:szCs w:val="40"/>
        </w:rPr>
        <w:sectPr w:rsidR="00DD35CB" w:rsidRPr="005710AE" w:rsidSect="00B06486">
          <w:footerReference w:type="even" r:id="rId14"/>
          <w:footerReference w:type="default" r:id="rId15"/>
          <w:pgSz w:w="12240" w:h="15840" w:code="1"/>
          <w:pgMar w:top="720" w:right="720" w:bottom="1080" w:left="720" w:header="709" w:footer="432" w:gutter="0"/>
          <w:pgNumType w:start="1"/>
          <w:cols w:space="708"/>
          <w:docGrid w:linePitch="360"/>
        </w:sectPr>
      </w:pPr>
      <w:r w:rsidRPr="00754499">
        <w:rPr>
          <w:rFonts w:ascii="Century Gothic" w:hAnsi="Century Gothic" w:cs="Century Gothic"/>
          <w:color w:val="000000"/>
        </w:rPr>
        <w:t xml:space="preserve">The program will operate at a maximum of 1 staff to </w:t>
      </w:r>
      <w:r w:rsidR="00CD695D">
        <w:rPr>
          <w:rFonts w:ascii="Century Gothic" w:hAnsi="Century Gothic" w:cs="Century Gothic"/>
          <w:color w:val="000000"/>
        </w:rPr>
        <w:t xml:space="preserve">no more the 10 </w:t>
      </w:r>
      <w:r w:rsidRPr="00754499">
        <w:rPr>
          <w:rFonts w:ascii="Century Gothic" w:hAnsi="Century Gothic" w:cs="Century Gothic"/>
          <w:color w:val="000000"/>
        </w:rPr>
        <w:t>students but will strive to have lower staff to student ratio</w:t>
      </w:r>
    </w:p>
    <w:p w14:paraId="2ACF6C2B" w14:textId="6A1A1E80" w:rsidR="00DD35CB" w:rsidRPr="00545F83" w:rsidRDefault="00DD35CB" w:rsidP="00FD7D91">
      <w:pPr>
        <w:autoSpaceDE w:val="0"/>
        <w:autoSpaceDN w:val="0"/>
        <w:adjustRightInd w:val="0"/>
        <w:rPr>
          <w:rFonts w:ascii="Century Gothic" w:hAnsi="Century Gothic" w:cs="Century Gothic"/>
          <w:color w:val="000000"/>
        </w:rPr>
        <w:sectPr w:rsidR="00DD35CB" w:rsidRPr="00545F83" w:rsidSect="005710AE">
          <w:pgSz w:w="12240" w:h="15840" w:code="1"/>
          <w:pgMar w:top="720" w:right="720" w:bottom="1080" w:left="720" w:header="709" w:footer="432" w:gutter="0"/>
          <w:cols w:num="2" w:space="708"/>
          <w:docGrid w:linePitch="360"/>
        </w:sectPr>
      </w:pPr>
    </w:p>
    <w:p w14:paraId="2026B521" w14:textId="31B0AF73" w:rsidR="00CB69A3" w:rsidRPr="00A315CE" w:rsidRDefault="00CB69A3" w:rsidP="00FD7D91">
      <w:pPr>
        <w:autoSpaceDE w:val="0"/>
        <w:autoSpaceDN w:val="0"/>
        <w:adjustRightInd w:val="0"/>
        <w:rPr>
          <w:rFonts w:ascii="Century Gothic" w:hAnsi="Century Gothic" w:cs="Century Gothic"/>
          <w:color w:val="000000"/>
        </w:rPr>
      </w:pPr>
      <w:r w:rsidRPr="00471F48">
        <w:rPr>
          <w:rFonts w:ascii="Century Gothic" w:hAnsi="Century Gothic" w:cs="Century Gothic"/>
          <w:b/>
          <w:bCs/>
          <w:color w:val="000000"/>
          <w:sz w:val="28"/>
          <w:szCs w:val="28"/>
        </w:rPr>
        <w:t>Check In</w:t>
      </w:r>
    </w:p>
    <w:p w14:paraId="49EBCCDA" w14:textId="566B7572" w:rsidR="002C0E57" w:rsidRDefault="00754499" w:rsidP="00FD7D91">
      <w:pPr>
        <w:autoSpaceDE w:val="0"/>
        <w:autoSpaceDN w:val="0"/>
        <w:adjustRightInd w:val="0"/>
        <w:rPr>
          <w:rFonts w:ascii="Century Gothic" w:hAnsi="Century Gothic" w:cs="Century Gothic"/>
          <w:color w:val="000000"/>
        </w:rPr>
      </w:pPr>
      <w:r>
        <w:rPr>
          <w:rFonts w:ascii="Century Gothic" w:hAnsi="Century Gothic" w:cs="Century Gothic"/>
          <w:color w:val="000000"/>
        </w:rPr>
        <w:t>Students</w:t>
      </w:r>
      <w:r w:rsidR="00CB69A3" w:rsidRPr="00CB69A3">
        <w:rPr>
          <w:rFonts w:ascii="Century Gothic" w:hAnsi="Century Gothic" w:cs="Century Gothic"/>
          <w:color w:val="000000"/>
        </w:rPr>
        <w:t xml:space="preserve"> are responsible for prompt arrival to the program. For sa</w:t>
      </w:r>
      <w:r w:rsidR="00CB69A3">
        <w:rPr>
          <w:rFonts w:ascii="Century Gothic" w:hAnsi="Century Gothic" w:cs="Century Gothic"/>
          <w:color w:val="000000"/>
        </w:rPr>
        <w:t xml:space="preserve">fety reasons </w:t>
      </w:r>
      <w:r>
        <w:rPr>
          <w:rFonts w:ascii="Century Gothic" w:hAnsi="Century Gothic" w:cs="Century Gothic"/>
          <w:color w:val="000000"/>
        </w:rPr>
        <w:t>students</w:t>
      </w:r>
      <w:r w:rsidR="00CB69A3">
        <w:rPr>
          <w:rFonts w:ascii="Century Gothic" w:hAnsi="Century Gothic" w:cs="Century Gothic"/>
          <w:color w:val="000000"/>
        </w:rPr>
        <w:t xml:space="preserve"> are expected to check in immediately upon school dismissal. </w:t>
      </w:r>
      <w:r w:rsidR="002D5326">
        <w:rPr>
          <w:rFonts w:ascii="Century Gothic" w:hAnsi="Century Gothic" w:cs="Century Gothic"/>
          <w:color w:val="000000"/>
        </w:rPr>
        <w:t>Afterschool st</w:t>
      </w:r>
      <w:r w:rsidR="00CB69A3" w:rsidRPr="00CB69A3">
        <w:rPr>
          <w:rFonts w:ascii="Century Gothic" w:hAnsi="Century Gothic" w:cs="Century Gothic"/>
          <w:color w:val="000000"/>
        </w:rPr>
        <w:t>aff will greet students and check them in upon arrival.</w:t>
      </w:r>
    </w:p>
    <w:p w14:paraId="761EA813" w14:textId="77777777" w:rsidR="002C0E57" w:rsidRPr="0059521D" w:rsidRDefault="002C0E57" w:rsidP="00E74A16">
      <w:pPr>
        <w:autoSpaceDE w:val="0"/>
        <w:autoSpaceDN w:val="0"/>
        <w:adjustRightInd w:val="0"/>
        <w:rPr>
          <w:rFonts w:ascii="Century Gothic" w:hAnsi="Century Gothic" w:cs="Century Gothic"/>
          <w:b/>
          <w:bCs/>
          <w:color w:val="000000"/>
          <w:highlight w:val="yellow"/>
        </w:rPr>
      </w:pPr>
    </w:p>
    <w:p w14:paraId="356BDD3B" w14:textId="08401BC3" w:rsidR="008E6C03" w:rsidRPr="00141FCF" w:rsidRDefault="00CB69A3" w:rsidP="00471F48">
      <w:pPr>
        <w:autoSpaceDE w:val="0"/>
        <w:autoSpaceDN w:val="0"/>
        <w:adjustRightInd w:val="0"/>
        <w:rPr>
          <w:rFonts w:ascii="Century Gothic" w:hAnsi="Century Gothic" w:cs="Century Gothic"/>
          <w:b/>
          <w:bCs/>
          <w:color w:val="000000"/>
          <w:sz w:val="28"/>
          <w:szCs w:val="28"/>
        </w:rPr>
      </w:pPr>
      <w:r w:rsidRPr="00B00D5D">
        <w:rPr>
          <w:rFonts w:ascii="Century Gothic" w:hAnsi="Century Gothic" w:cs="Century Gothic"/>
          <w:b/>
          <w:bCs/>
          <w:color w:val="000000"/>
          <w:sz w:val="28"/>
          <w:szCs w:val="28"/>
        </w:rPr>
        <w:t>Sign Out/</w:t>
      </w:r>
      <w:r w:rsidR="00252D86" w:rsidRPr="00141FCF">
        <w:rPr>
          <w:rFonts w:ascii="Century Gothic" w:hAnsi="Century Gothic" w:cs="Century Gothic"/>
          <w:b/>
          <w:bCs/>
          <w:color w:val="000000"/>
          <w:sz w:val="28"/>
          <w:szCs w:val="28"/>
        </w:rPr>
        <w:t xml:space="preserve">Student </w:t>
      </w:r>
      <w:r w:rsidR="002C0E57" w:rsidRPr="00141FCF">
        <w:rPr>
          <w:rFonts w:ascii="Century Gothic" w:hAnsi="Century Gothic" w:cs="Century Gothic"/>
          <w:b/>
          <w:bCs/>
          <w:color w:val="000000"/>
          <w:sz w:val="28"/>
          <w:szCs w:val="28"/>
        </w:rPr>
        <w:t xml:space="preserve">Pick Up </w:t>
      </w:r>
      <w:r w:rsidR="00252D86" w:rsidRPr="00141FCF">
        <w:rPr>
          <w:rFonts w:ascii="Century Gothic" w:hAnsi="Century Gothic" w:cs="Century Gothic"/>
          <w:b/>
          <w:bCs/>
          <w:color w:val="000000"/>
          <w:sz w:val="28"/>
          <w:szCs w:val="28"/>
        </w:rPr>
        <w:t>Procedure</w:t>
      </w:r>
    </w:p>
    <w:p w14:paraId="6792BBDA" w14:textId="71D13C61" w:rsidR="00471F48" w:rsidRPr="00141FCF" w:rsidRDefault="00471F48" w:rsidP="00471F48">
      <w:pPr>
        <w:autoSpaceDE w:val="0"/>
        <w:autoSpaceDN w:val="0"/>
        <w:adjustRightInd w:val="0"/>
        <w:rPr>
          <w:rFonts w:ascii="Century Gothic" w:hAnsi="Century Gothic" w:cs="Century Gothic"/>
          <w:color w:val="000000"/>
        </w:rPr>
      </w:pPr>
      <w:r w:rsidRPr="00141FCF">
        <w:rPr>
          <w:rFonts w:ascii="Century Gothic" w:hAnsi="Century Gothic" w:cs="Century Gothic"/>
          <w:color w:val="000000"/>
        </w:rPr>
        <w:t xml:space="preserve">There will be a daily sign-out sheet to be used when you pick up your </w:t>
      </w:r>
      <w:r w:rsidR="00754499">
        <w:rPr>
          <w:rFonts w:ascii="Century Gothic" w:hAnsi="Century Gothic" w:cs="Century Gothic"/>
          <w:color w:val="000000"/>
        </w:rPr>
        <w:t>students</w:t>
      </w:r>
      <w:r w:rsidRPr="00141FCF">
        <w:rPr>
          <w:rFonts w:ascii="Century Gothic" w:hAnsi="Century Gothic" w:cs="Century Gothic"/>
          <w:color w:val="000000"/>
        </w:rPr>
        <w:t>.</w:t>
      </w:r>
      <w:r w:rsidR="00252D86" w:rsidRPr="00141FCF">
        <w:rPr>
          <w:rFonts w:ascii="Century Gothic" w:hAnsi="Century Gothic" w:cs="Century Gothic"/>
          <w:color w:val="000000"/>
        </w:rPr>
        <w:t xml:space="preserve"> </w:t>
      </w:r>
      <w:r w:rsidR="00754499">
        <w:rPr>
          <w:rFonts w:ascii="Century Gothic" w:hAnsi="Century Gothic" w:cs="Century Gothic"/>
          <w:color w:val="000000"/>
        </w:rPr>
        <w:t>Students</w:t>
      </w:r>
      <w:r w:rsidRPr="00141FCF">
        <w:rPr>
          <w:rFonts w:ascii="Century Gothic" w:hAnsi="Century Gothic" w:cs="Century Gothic"/>
          <w:color w:val="000000"/>
        </w:rPr>
        <w:t xml:space="preserve"> will only be released to authorized people who are listed on the </w:t>
      </w:r>
      <w:r w:rsidR="00754499">
        <w:rPr>
          <w:rFonts w:ascii="Century Gothic" w:hAnsi="Century Gothic" w:cs="Century Gothic"/>
          <w:color w:val="000000"/>
        </w:rPr>
        <w:t>student</w:t>
      </w:r>
      <w:r w:rsidRPr="00141FCF">
        <w:rPr>
          <w:rFonts w:ascii="Century Gothic" w:hAnsi="Century Gothic" w:cs="Century Gothic"/>
          <w:color w:val="000000"/>
        </w:rPr>
        <w:t xml:space="preserve">’s enrollment forms. </w:t>
      </w:r>
      <w:r w:rsidR="002D5326" w:rsidRPr="00141FCF">
        <w:rPr>
          <w:rFonts w:ascii="Century Gothic" w:hAnsi="Century Gothic" w:cs="Century Gothic"/>
          <w:color w:val="000000"/>
        </w:rPr>
        <w:t>An authorized</w:t>
      </w:r>
      <w:r w:rsidRPr="00141FCF">
        <w:rPr>
          <w:rFonts w:ascii="Century Gothic" w:hAnsi="Century Gothic" w:cs="Century Gothic"/>
          <w:color w:val="000000"/>
        </w:rPr>
        <w:t xml:space="preserve"> person m</w:t>
      </w:r>
      <w:r w:rsidR="002D5326">
        <w:rPr>
          <w:rFonts w:ascii="Century Gothic" w:hAnsi="Century Gothic" w:cs="Century Gothic"/>
          <w:color w:val="000000"/>
        </w:rPr>
        <w:t>a</w:t>
      </w:r>
      <w:r w:rsidR="00A315CE">
        <w:rPr>
          <w:rFonts w:ascii="Century Gothic" w:hAnsi="Century Gothic" w:cs="Century Gothic"/>
          <w:color w:val="000000"/>
        </w:rPr>
        <w:t>y b</w:t>
      </w:r>
      <w:r w:rsidR="002D5326">
        <w:rPr>
          <w:rFonts w:ascii="Century Gothic" w:hAnsi="Century Gothic" w:cs="Century Gothic"/>
          <w:color w:val="000000"/>
        </w:rPr>
        <w:t>e asked to</w:t>
      </w:r>
      <w:r w:rsidRPr="00141FCF">
        <w:rPr>
          <w:rFonts w:ascii="Century Gothic" w:hAnsi="Century Gothic" w:cs="Century Gothic"/>
          <w:color w:val="000000"/>
        </w:rPr>
        <w:t xml:space="preserve"> present a photo ID. Parents/guardians are the only persons able to add/remove an additional authorized pickup person. If students are to be picked up by persons other than those designated, program staff must be notified prior to pick up time and preferably in writing. Decisions regarding who is authorized to pick up a </w:t>
      </w:r>
      <w:r w:rsidR="00754499">
        <w:rPr>
          <w:rFonts w:ascii="Century Gothic" w:hAnsi="Century Gothic" w:cs="Century Gothic"/>
          <w:color w:val="000000"/>
        </w:rPr>
        <w:t>student</w:t>
      </w:r>
      <w:r w:rsidRPr="00141FCF">
        <w:rPr>
          <w:rFonts w:ascii="Century Gothic" w:hAnsi="Century Gothic" w:cs="Century Gothic"/>
          <w:color w:val="000000"/>
        </w:rPr>
        <w:t xml:space="preserve"> will be governed by the information listed on the enrollment form. </w:t>
      </w:r>
    </w:p>
    <w:p w14:paraId="6E98A069" w14:textId="77777777" w:rsidR="00A315CE" w:rsidRDefault="00A315CE" w:rsidP="00471F48">
      <w:pPr>
        <w:autoSpaceDE w:val="0"/>
        <w:autoSpaceDN w:val="0"/>
        <w:adjustRightInd w:val="0"/>
        <w:rPr>
          <w:rStyle w:val="normaltextrun"/>
          <w:rFonts w:ascii="Century Gothic" w:hAnsi="Century Gothic"/>
        </w:rPr>
      </w:pPr>
    </w:p>
    <w:p w14:paraId="1FADF166" w14:textId="0BC70F0A" w:rsidR="008E6C03" w:rsidRDefault="00A315CE" w:rsidP="00471F48">
      <w:pPr>
        <w:autoSpaceDE w:val="0"/>
        <w:autoSpaceDN w:val="0"/>
        <w:adjustRightInd w:val="0"/>
        <w:rPr>
          <w:rFonts w:ascii="Century Gothic" w:hAnsi="Century Gothic" w:cs="Century Gothic"/>
          <w:color w:val="000000"/>
        </w:rPr>
      </w:pPr>
      <w:r w:rsidRPr="00B11E71">
        <w:rPr>
          <w:rStyle w:val="normaltextrun"/>
          <w:rFonts w:ascii="Century Gothic" w:hAnsi="Century Gothic"/>
        </w:rPr>
        <w:t>Please call to notify site staff if you are running late and won’t arrive to pick up your student at the program closing time. If no one arrives to pick the student up at the end of the program, we will contact the authorized pick-up list and emergency contacts.</w:t>
      </w:r>
    </w:p>
    <w:p w14:paraId="1C4E3552" w14:textId="77777777" w:rsidR="00A315CE" w:rsidRDefault="00A315CE" w:rsidP="00E74A16">
      <w:pPr>
        <w:autoSpaceDE w:val="0"/>
        <w:autoSpaceDN w:val="0"/>
        <w:adjustRightInd w:val="0"/>
        <w:rPr>
          <w:rFonts w:ascii="Century Gothic" w:hAnsi="Century Gothic" w:cs="Century Gothic"/>
          <w:color w:val="000000"/>
        </w:rPr>
      </w:pPr>
    </w:p>
    <w:p w14:paraId="4ECF7ABB" w14:textId="704EDBAB" w:rsidR="00252D86" w:rsidRDefault="008E6C03" w:rsidP="00E74A16">
      <w:pPr>
        <w:autoSpaceDE w:val="0"/>
        <w:autoSpaceDN w:val="0"/>
        <w:adjustRightInd w:val="0"/>
        <w:rPr>
          <w:rFonts w:ascii="Century Gothic" w:hAnsi="Century Gothic" w:cs="Century Gothic"/>
          <w:color w:val="000000"/>
        </w:rPr>
      </w:pPr>
      <w:r w:rsidRPr="00252D86">
        <w:rPr>
          <w:rFonts w:ascii="Century Gothic" w:hAnsi="Century Gothic" w:cs="Century Gothic"/>
          <w:color w:val="000000"/>
        </w:rPr>
        <w:t xml:space="preserve">Parents are expected to pick up their </w:t>
      </w:r>
      <w:r w:rsidR="00754499">
        <w:rPr>
          <w:rFonts w:ascii="Century Gothic" w:hAnsi="Century Gothic" w:cs="Century Gothic"/>
          <w:color w:val="000000"/>
        </w:rPr>
        <w:t>students</w:t>
      </w:r>
      <w:r w:rsidRPr="00252D86">
        <w:rPr>
          <w:rFonts w:ascii="Century Gothic" w:hAnsi="Century Gothic" w:cs="Century Gothic"/>
          <w:color w:val="000000"/>
        </w:rPr>
        <w:t xml:space="preserve"> on time. </w:t>
      </w:r>
      <w:r w:rsidR="00252D86" w:rsidRPr="00252D86">
        <w:rPr>
          <w:rFonts w:ascii="Century Gothic" w:hAnsi="Century Gothic" w:cs="Century Gothic"/>
          <w:color w:val="000000"/>
        </w:rPr>
        <w:t xml:space="preserve">If a </w:t>
      </w:r>
      <w:r w:rsidR="00754499">
        <w:rPr>
          <w:rFonts w:ascii="Century Gothic" w:hAnsi="Century Gothic" w:cs="Century Gothic"/>
          <w:color w:val="000000"/>
        </w:rPr>
        <w:t>student</w:t>
      </w:r>
      <w:r w:rsidR="00252D86" w:rsidRPr="00252D86">
        <w:rPr>
          <w:rFonts w:ascii="Century Gothic" w:hAnsi="Century Gothic" w:cs="Century Gothic"/>
          <w:color w:val="000000"/>
        </w:rPr>
        <w:t xml:space="preserve"> is still at the program 5 minutes after dismissal time, the parent/guardian will be called to make sure someone will be there to pick them up right away. </w:t>
      </w:r>
      <w:r w:rsidR="00471F48">
        <w:rPr>
          <w:rFonts w:ascii="Century Gothic" w:hAnsi="Century Gothic" w:cs="Century Gothic"/>
          <w:color w:val="000000"/>
        </w:rPr>
        <w:t>In the event a parent, guardian or authorized individual cannot be reached by</w:t>
      </w:r>
      <w:r w:rsidR="00471F48" w:rsidRPr="00252D86">
        <w:rPr>
          <w:rFonts w:ascii="Century Gothic" w:hAnsi="Century Gothic" w:cs="Century Gothic"/>
          <w:b/>
          <w:bCs/>
          <w:color w:val="000000"/>
        </w:rPr>
        <w:t xml:space="preserve"> </w:t>
      </w:r>
      <w:r w:rsidR="00A315CE">
        <w:rPr>
          <w:rFonts w:ascii="Century Gothic" w:hAnsi="Century Gothic" w:cs="Century Gothic"/>
          <w:b/>
          <w:bCs/>
          <w:color w:val="000000"/>
        </w:rPr>
        <w:t>15</w:t>
      </w:r>
      <w:r w:rsidR="00252D86" w:rsidRPr="00252D86">
        <w:rPr>
          <w:rFonts w:ascii="Century Gothic" w:hAnsi="Century Gothic" w:cs="Century Gothic"/>
          <w:b/>
          <w:bCs/>
          <w:color w:val="000000"/>
        </w:rPr>
        <w:t xml:space="preserve"> minutes after dismissal time, law enforcement will be </w:t>
      </w:r>
      <w:r w:rsidR="00754499" w:rsidRPr="00252D86">
        <w:rPr>
          <w:rFonts w:ascii="Century Gothic" w:hAnsi="Century Gothic" w:cs="Century Gothic"/>
          <w:b/>
          <w:bCs/>
          <w:color w:val="000000"/>
        </w:rPr>
        <w:t>contacted,</w:t>
      </w:r>
      <w:r w:rsidR="00471F48">
        <w:rPr>
          <w:rFonts w:ascii="Century Gothic" w:hAnsi="Century Gothic" w:cs="Century Gothic"/>
          <w:color w:val="000000"/>
        </w:rPr>
        <w:t xml:space="preserve"> and the </w:t>
      </w:r>
      <w:r w:rsidR="00754499">
        <w:rPr>
          <w:rFonts w:ascii="Century Gothic" w:hAnsi="Century Gothic" w:cs="Century Gothic"/>
          <w:color w:val="000000"/>
        </w:rPr>
        <w:t>students</w:t>
      </w:r>
      <w:r w:rsidR="00471F48">
        <w:rPr>
          <w:rFonts w:ascii="Century Gothic" w:hAnsi="Century Gothic" w:cs="Century Gothic"/>
          <w:color w:val="000000"/>
        </w:rPr>
        <w:t xml:space="preserve"> may be released to the police department or CPS.</w:t>
      </w:r>
    </w:p>
    <w:p w14:paraId="6100402C" w14:textId="154BD633" w:rsidR="00E32E4A" w:rsidRPr="00FD7D91" w:rsidRDefault="00E32E4A" w:rsidP="00E74A16">
      <w:pPr>
        <w:autoSpaceDE w:val="0"/>
        <w:autoSpaceDN w:val="0"/>
        <w:adjustRightInd w:val="0"/>
        <w:rPr>
          <w:rFonts w:ascii="Century Gothic" w:hAnsi="Century Gothic" w:cs="Century Gothic"/>
          <w:b/>
          <w:bCs/>
          <w:color w:val="000000"/>
          <w:sz w:val="32"/>
          <w:szCs w:val="32"/>
        </w:rPr>
      </w:pPr>
    </w:p>
    <w:p w14:paraId="61AACE38" w14:textId="5F4268EB" w:rsidR="00E32E4A" w:rsidRPr="00E32E4A" w:rsidRDefault="008E6C03" w:rsidP="00E32E4A">
      <w:pPr>
        <w:rPr>
          <w:rFonts w:ascii="Century Gothic" w:eastAsia="Times New Roman" w:hAnsi="Century Gothic" w:cs="Arial"/>
          <w:b/>
          <w:bCs/>
          <w:color w:val="000000" w:themeColor="text1"/>
          <w:sz w:val="28"/>
          <w:szCs w:val="28"/>
        </w:rPr>
      </w:pPr>
      <w:r w:rsidRPr="00E32E4A">
        <w:rPr>
          <w:rFonts w:ascii="Century Gothic" w:eastAsia="Times New Roman" w:hAnsi="Century Gothic" w:cs="Arial"/>
          <w:b/>
          <w:bCs/>
          <w:color w:val="000000" w:themeColor="text1"/>
          <w:sz w:val="28"/>
          <w:szCs w:val="28"/>
        </w:rPr>
        <w:t xml:space="preserve">Program Funding </w:t>
      </w:r>
    </w:p>
    <w:p w14:paraId="70B62C4F" w14:textId="13E262BE" w:rsidR="00E32E4A" w:rsidRPr="00FD7D91" w:rsidRDefault="00E32E4A" w:rsidP="00E32E4A">
      <w:pPr>
        <w:rPr>
          <w:rFonts w:ascii="Century Gothic" w:eastAsia="Times New Roman" w:hAnsi="Century Gothic" w:cs="Arial"/>
          <w:color w:val="000000" w:themeColor="text1"/>
        </w:rPr>
      </w:pPr>
      <w:r w:rsidRPr="00E32E4A">
        <w:rPr>
          <w:rFonts w:ascii="Century Gothic" w:eastAsia="Times New Roman" w:hAnsi="Century Gothic" w:cs="Arial"/>
          <w:color w:val="000000" w:themeColor="text1"/>
        </w:rPr>
        <w:t>T</w:t>
      </w:r>
      <w:r w:rsidR="00262C8A">
        <w:rPr>
          <w:rFonts w:ascii="Century Gothic" w:eastAsia="Times New Roman" w:hAnsi="Century Gothic" w:cs="Arial"/>
          <w:color w:val="000000" w:themeColor="text1"/>
        </w:rPr>
        <w:t xml:space="preserve">he </w:t>
      </w:r>
      <w:r w:rsidRPr="00E32E4A">
        <w:rPr>
          <w:rFonts w:ascii="Century Gothic" w:eastAsia="Times New Roman" w:hAnsi="Century Gothic" w:cs="Arial"/>
          <w:color w:val="000000" w:themeColor="text1"/>
        </w:rPr>
        <w:t>21</w:t>
      </w:r>
      <w:r w:rsidRPr="00E32E4A">
        <w:rPr>
          <w:rFonts w:ascii="Century Gothic" w:eastAsia="Times New Roman" w:hAnsi="Century Gothic" w:cs="Arial"/>
          <w:color w:val="000000" w:themeColor="text1"/>
          <w:vertAlign w:val="superscript"/>
        </w:rPr>
        <w:t>st</w:t>
      </w:r>
      <w:r w:rsidRPr="00E32E4A">
        <w:rPr>
          <w:rFonts w:ascii="Century Gothic" w:eastAsia="Times New Roman" w:hAnsi="Century Gothic" w:cs="Arial"/>
          <w:color w:val="000000" w:themeColor="text1"/>
        </w:rPr>
        <w:t xml:space="preserve"> Century Community Learning Center (21CCLC) programs were created to provided academic enrichment opportunities during non-school hours for </w:t>
      </w:r>
      <w:r w:rsidR="00754499">
        <w:rPr>
          <w:rFonts w:ascii="Century Gothic" w:eastAsia="Times New Roman" w:hAnsi="Century Gothic" w:cs="Arial"/>
          <w:color w:val="000000" w:themeColor="text1"/>
        </w:rPr>
        <w:t>students</w:t>
      </w:r>
      <w:r w:rsidRPr="00E32E4A">
        <w:rPr>
          <w:rFonts w:ascii="Century Gothic" w:eastAsia="Times New Roman" w:hAnsi="Century Gothic" w:cs="Arial"/>
          <w:color w:val="000000" w:themeColor="text1"/>
        </w:rPr>
        <w:t xml:space="preserve">. Schools qualify for participation in the 21CCLC based on their free and reduced lunch rate or school wide title status.  Through 21CCLC, </w:t>
      </w:r>
      <w:r w:rsidR="00262C8A">
        <w:rPr>
          <w:rFonts w:ascii="Century Gothic" w:eastAsia="Times New Roman" w:hAnsi="Century Gothic" w:cs="Arial"/>
          <w:color w:val="000000" w:themeColor="text1"/>
        </w:rPr>
        <w:t>we</w:t>
      </w:r>
      <w:r w:rsidR="00E82EDD">
        <w:rPr>
          <w:rFonts w:ascii="Century Gothic" w:eastAsia="Times New Roman" w:hAnsi="Century Gothic" w:cs="Arial"/>
          <w:color w:val="000000" w:themeColor="text1"/>
        </w:rPr>
        <w:t xml:space="preserve"> </w:t>
      </w:r>
      <w:r w:rsidRPr="00E32E4A">
        <w:rPr>
          <w:rFonts w:ascii="Century Gothic" w:eastAsia="Times New Roman" w:hAnsi="Century Gothic" w:cs="Arial"/>
          <w:color w:val="000000" w:themeColor="text1"/>
        </w:rPr>
        <w:t xml:space="preserve">receive a federal grant to subsidize the cost of fees for families at qualifying schools. </w:t>
      </w:r>
      <w:r w:rsidR="00E82EDD">
        <w:rPr>
          <w:rFonts w:ascii="Century Gothic" w:eastAsia="Times New Roman" w:hAnsi="Century Gothic" w:cs="Arial"/>
          <w:color w:val="000000" w:themeColor="text1"/>
        </w:rPr>
        <w:t>21CCLC programming</w:t>
      </w:r>
      <w:r w:rsidRPr="00E32E4A">
        <w:rPr>
          <w:rFonts w:ascii="Century Gothic" w:eastAsia="Times New Roman" w:hAnsi="Century Gothic" w:cs="Arial"/>
          <w:color w:val="000000" w:themeColor="text1"/>
        </w:rPr>
        <w:t xml:space="preserve"> is operated </w:t>
      </w:r>
      <w:r w:rsidR="00D9729F">
        <w:rPr>
          <w:rFonts w:ascii="Century Gothic" w:eastAsia="Times New Roman" w:hAnsi="Century Gothic" w:cs="Arial"/>
          <w:color w:val="000000" w:themeColor="text1"/>
        </w:rPr>
        <w:t>by Jamestown Schools.</w:t>
      </w:r>
      <w:r w:rsidRPr="00E32E4A">
        <w:rPr>
          <w:rFonts w:ascii="Century Gothic" w:eastAsia="Times New Roman" w:hAnsi="Century Gothic" w:cs="Arial"/>
          <w:color w:val="000000" w:themeColor="text1"/>
        </w:rPr>
        <w:t xml:space="preserve"> 21CCLC funding doesn’t provide the entirety of the funding needed to operate the program. As a result, additional funding is derived from the attendance fees. Per federal U.S. Department of Education guidance, no student will be denied attendance to the program due to nonpayment. However, the ability to continue to offer </w:t>
      </w:r>
      <w:r w:rsidR="00E82EDD">
        <w:rPr>
          <w:rFonts w:ascii="Century Gothic" w:eastAsia="Times New Roman" w:hAnsi="Century Gothic" w:cs="Arial"/>
          <w:color w:val="000000" w:themeColor="text1"/>
        </w:rPr>
        <w:t xml:space="preserve">21CCLC </w:t>
      </w:r>
      <w:r w:rsidRPr="00E32E4A">
        <w:rPr>
          <w:rFonts w:ascii="Century Gothic" w:eastAsia="Times New Roman" w:hAnsi="Century Gothic" w:cs="Arial"/>
          <w:color w:val="000000" w:themeColor="text1"/>
        </w:rPr>
        <w:t xml:space="preserve">programming throughout the year depends on the collection of fees. </w:t>
      </w:r>
    </w:p>
    <w:p w14:paraId="17CEB71B" w14:textId="77777777" w:rsidR="00E32E4A" w:rsidRDefault="00E32E4A" w:rsidP="00E32E4A">
      <w:pPr>
        <w:rPr>
          <w:rFonts w:ascii="Century Gothic" w:eastAsia="Times New Roman" w:hAnsi="Century Gothic" w:cs="Arial"/>
          <w:color w:val="000000" w:themeColor="text1"/>
        </w:rPr>
      </w:pPr>
    </w:p>
    <w:p w14:paraId="318EE9A8" w14:textId="77777777" w:rsidR="0078540A" w:rsidRDefault="0078540A" w:rsidP="00E32E4A">
      <w:pPr>
        <w:rPr>
          <w:rFonts w:ascii="Century Gothic" w:eastAsia="Times New Roman" w:hAnsi="Century Gothic" w:cs="Arial"/>
          <w:b/>
          <w:bCs/>
          <w:color w:val="000000" w:themeColor="text1"/>
          <w:sz w:val="28"/>
          <w:szCs w:val="28"/>
        </w:rPr>
      </w:pPr>
      <w:r>
        <w:rPr>
          <w:rFonts w:ascii="Century Gothic" w:eastAsia="Times New Roman" w:hAnsi="Century Gothic" w:cs="Arial"/>
          <w:b/>
          <w:bCs/>
          <w:color w:val="000000" w:themeColor="text1"/>
          <w:sz w:val="28"/>
          <w:szCs w:val="28"/>
        </w:rPr>
        <w:t>Program Fees</w:t>
      </w:r>
    </w:p>
    <w:p w14:paraId="034BEFD4" w14:textId="77777777" w:rsidR="00DA3C45" w:rsidRDefault="00DA3C45" w:rsidP="00E32E4A">
      <w:pPr>
        <w:rPr>
          <w:rFonts w:ascii="Century Gothic" w:hAnsi="Century Gothic" w:cs="Arial"/>
          <w:color w:val="000000"/>
        </w:rPr>
      </w:pPr>
      <w:r>
        <w:rPr>
          <w:rFonts w:ascii="Century Gothic" w:eastAsia="Times New Roman" w:hAnsi="Century Gothic" w:cs="Arial"/>
          <w:color w:val="000000" w:themeColor="text1"/>
        </w:rPr>
        <w:t>Fees are charged on a sliding</w:t>
      </w:r>
      <w:r w:rsidR="0078540A">
        <w:rPr>
          <w:rFonts w:ascii="Century Gothic" w:eastAsia="Times New Roman" w:hAnsi="Century Gothic" w:cs="Arial"/>
          <w:color w:val="000000" w:themeColor="text1"/>
        </w:rPr>
        <w:t xml:space="preserve"> scale based on families’ free and reduced school lunch status.</w:t>
      </w:r>
      <w:r>
        <w:rPr>
          <w:rFonts w:ascii="Century Gothic" w:eastAsia="Times New Roman" w:hAnsi="Century Gothic" w:cs="Arial"/>
          <w:color w:val="000000" w:themeColor="text1"/>
        </w:rPr>
        <w:t xml:space="preserve"> </w:t>
      </w:r>
    </w:p>
    <w:p w14:paraId="1BE0D7EA" w14:textId="40B09062" w:rsidR="00FC6EE4" w:rsidRDefault="001D59F1" w:rsidP="00F07C79">
      <w:pPr>
        <w:autoSpaceDE w:val="0"/>
        <w:autoSpaceDN w:val="0"/>
        <w:adjustRightInd w:val="0"/>
        <w:rPr>
          <w:rFonts w:ascii="Century Gothic" w:hAnsi="Century Gothic" w:cs="Arial"/>
          <w:color w:val="000000"/>
        </w:rPr>
      </w:pPr>
      <w:r>
        <w:rPr>
          <w:rFonts w:ascii="Century Gothic" w:hAnsi="Century Gothic" w:cs="Arial"/>
          <w:color w:val="000000"/>
        </w:rPr>
        <w:t>The fees for Jamestown schools are $20.00 for free pay families, $50.00 for reduc</w:t>
      </w:r>
      <w:r w:rsidR="002A23BD">
        <w:rPr>
          <w:rFonts w:ascii="Century Gothic" w:hAnsi="Century Gothic" w:cs="Arial"/>
          <w:color w:val="000000"/>
        </w:rPr>
        <w:t>ed pay, and $150.00 for full pay.</w:t>
      </w:r>
    </w:p>
    <w:p w14:paraId="60F485C4" w14:textId="10017A3F" w:rsidR="00FC6EE4" w:rsidRDefault="00FC6EE4" w:rsidP="00F07C79">
      <w:pPr>
        <w:autoSpaceDE w:val="0"/>
        <w:autoSpaceDN w:val="0"/>
        <w:adjustRightInd w:val="0"/>
        <w:rPr>
          <w:rFonts w:ascii="Century Gothic" w:hAnsi="Century Gothic" w:cs="Arial"/>
          <w:color w:val="000000"/>
        </w:rPr>
      </w:pPr>
    </w:p>
    <w:p w14:paraId="23BB7FCE" w14:textId="6B22CF29" w:rsidR="00A315CE" w:rsidRDefault="00A315CE" w:rsidP="00F07C79">
      <w:pPr>
        <w:autoSpaceDE w:val="0"/>
        <w:autoSpaceDN w:val="0"/>
        <w:adjustRightInd w:val="0"/>
        <w:rPr>
          <w:rFonts w:ascii="Century Gothic" w:hAnsi="Century Gothic" w:cs="Arial"/>
          <w:color w:val="000000"/>
        </w:rPr>
      </w:pPr>
    </w:p>
    <w:p w14:paraId="3172431E" w14:textId="0785AD0B" w:rsidR="00A315CE" w:rsidRDefault="00A315CE" w:rsidP="00F07C79">
      <w:pPr>
        <w:autoSpaceDE w:val="0"/>
        <w:autoSpaceDN w:val="0"/>
        <w:adjustRightInd w:val="0"/>
        <w:rPr>
          <w:rFonts w:ascii="Century Gothic" w:hAnsi="Century Gothic" w:cs="Arial"/>
          <w:color w:val="000000"/>
        </w:rPr>
      </w:pPr>
    </w:p>
    <w:p w14:paraId="2E4C3BFD" w14:textId="77777777" w:rsidR="00A315CE" w:rsidRDefault="00A315CE" w:rsidP="00F07C79">
      <w:pPr>
        <w:autoSpaceDE w:val="0"/>
        <w:autoSpaceDN w:val="0"/>
        <w:adjustRightInd w:val="0"/>
        <w:rPr>
          <w:rFonts w:ascii="Century Gothic" w:hAnsi="Century Gothic" w:cs="Arial"/>
          <w:color w:val="000000"/>
        </w:rPr>
      </w:pPr>
    </w:p>
    <w:p w14:paraId="2396A5D5" w14:textId="77777777" w:rsidR="00674AC2" w:rsidRDefault="00674AC2" w:rsidP="00685F27">
      <w:pPr>
        <w:rPr>
          <w:rFonts w:ascii="Century Gothic" w:eastAsia="Times New Roman" w:hAnsi="Century Gothic" w:cs="Arial"/>
          <w:color w:val="000000" w:themeColor="text1"/>
        </w:rPr>
      </w:pPr>
    </w:p>
    <w:p w14:paraId="656492B3" w14:textId="175B7EB3" w:rsidR="00674AC2" w:rsidRPr="00A91F85" w:rsidRDefault="00674AC2" w:rsidP="00685F27">
      <w:pPr>
        <w:rPr>
          <w:rFonts w:ascii="Century Gothic" w:eastAsia="Times New Roman" w:hAnsi="Century Gothic" w:cs="Arial"/>
          <w:b/>
          <w:bCs/>
          <w:color w:val="000000" w:themeColor="text1"/>
          <w:sz w:val="28"/>
          <w:szCs w:val="28"/>
        </w:rPr>
      </w:pPr>
      <w:r w:rsidRPr="00A91F85">
        <w:rPr>
          <w:rFonts w:ascii="Century Gothic" w:eastAsia="Times New Roman" w:hAnsi="Century Gothic" w:cs="Arial"/>
          <w:b/>
          <w:bCs/>
          <w:color w:val="000000" w:themeColor="text1"/>
          <w:sz w:val="28"/>
          <w:szCs w:val="28"/>
        </w:rPr>
        <w:t>Vacations</w:t>
      </w:r>
      <w:r w:rsidR="008E46EF" w:rsidRPr="00A91F85">
        <w:rPr>
          <w:rFonts w:ascii="Century Gothic" w:eastAsia="Times New Roman" w:hAnsi="Century Gothic" w:cs="Arial"/>
          <w:b/>
          <w:bCs/>
          <w:color w:val="000000" w:themeColor="text1"/>
          <w:sz w:val="28"/>
          <w:szCs w:val="28"/>
        </w:rPr>
        <w:t>/School Closures</w:t>
      </w:r>
    </w:p>
    <w:p w14:paraId="7BB094A9" w14:textId="42430A58" w:rsidR="00695F2E" w:rsidRDefault="008E46EF" w:rsidP="00D61906">
      <w:pPr>
        <w:rPr>
          <w:rFonts w:ascii="Century Gothic" w:eastAsia="Times New Roman" w:hAnsi="Century Gothic" w:cs="Arial"/>
          <w:color w:val="000000" w:themeColor="text1"/>
        </w:rPr>
      </w:pPr>
      <w:r>
        <w:rPr>
          <w:rFonts w:ascii="Century Gothic" w:eastAsia="Times New Roman" w:hAnsi="Century Gothic" w:cs="Arial"/>
          <w:color w:val="000000" w:themeColor="text1"/>
        </w:rPr>
        <w:t xml:space="preserve">All fees are based on enrollment, not attendance. </w:t>
      </w:r>
      <w:r w:rsidR="005A30E7">
        <w:rPr>
          <w:rFonts w:ascii="Century Gothic" w:eastAsia="Times New Roman" w:hAnsi="Century Gothic" w:cs="Arial"/>
          <w:color w:val="000000" w:themeColor="text1"/>
        </w:rPr>
        <w:t>There are</w:t>
      </w:r>
      <w:r>
        <w:rPr>
          <w:rFonts w:ascii="Century Gothic" w:eastAsia="Times New Roman" w:hAnsi="Century Gothic" w:cs="Arial"/>
          <w:color w:val="000000" w:themeColor="text1"/>
        </w:rPr>
        <w:t xml:space="preserve"> no discounts, refunds or credits for sick days, snow days, vacation days, school closures or days your </w:t>
      </w:r>
      <w:r w:rsidR="00754499">
        <w:rPr>
          <w:rFonts w:ascii="Century Gothic" w:eastAsia="Times New Roman" w:hAnsi="Century Gothic" w:cs="Arial"/>
          <w:color w:val="000000" w:themeColor="text1"/>
        </w:rPr>
        <w:t>student</w:t>
      </w:r>
      <w:r>
        <w:rPr>
          <w:rFonts w:ascii="Century Gothic" w:eastAsia="Times New Roman" w:hAnsi="Century Gothic" w:cs="Arial"/>
          <w:color w:val="000000" w:themeColor="text1"/>
        </w:rPr>
        <w:t xml:space="preserve"> does not attend. </w:t>
      </w:r>
      <w:r w:rsidR="00583E3D">
        <w:rPr>
          <w:rFonts w:ascii="Century Gothic" w:eastAsia="Times New Roman" w:hAnsi="Century Gothic" w:cs="Arial"/>
          <w:color w:val="000000" w:themeColor="text1"/>
        </w:rPr>
        <w:t xml:space="preserve">If not attending the program becomes consistent and </w:t>
      </w:r>
      <w:r w:rsidR="005A47CC">
        <w:rPr>
          <w:rFonts w:ascii="Century Gothic" w:eastAsia="Times New Roman" w:hAnsi="Century Gothic" w:cs="Arial"/>
          <w:color w:val="000000" w:themeColor="text1"/>
        </w:rPr>
        <w:t>there are students on the waitlist, families will be contacted to request they have their student attend consistently or withdraw from the program.</w:t>
      </w:r>
    </w:p>
    <w:p w14:paraId="20F0BC25" w14:textId="77777777" w:rsidR="00A315CE" w:rsidRPr="00B11E71" w:rsidRDefault="00A315CE" w:rsidP="00D61906">
      <w:pPr>
        <w:rPr>
          <w:rFonts w:ascii="Century Gothic" w:eastAsia="Times New Roman" w:hAnsi="Century Gothic" w:cs="Arial"/>
          <w:color w:val="000000" w:themeColor="text1"/>
        </w:rPr>
      </w:pPr>
    </w:p>
    <w:p w14:paraId="2A3980A2" w14:textId="59611006" w:rsidR="00D61906" w:rsidRPr="008E46EF" w:rsidRDefault="00D61906" w:rsidP="00D61906">
      <w:pPr>
        <w:rPr>
          <w:rFonts w:ascii="Century Gothic" w:eastAsia="Times New Roman" w:hAnsi="Century Gothic" w:cs="Arial"/>
          <w:b/>
          <w:bCs/>
          <w:color w:val="000000" w:themeColor="text1"/>
          <w:sz w:val="28"/>
          <w:szCs w:val="28"/>
        </w:rPr>
      </w:pPr>
      <w:r w:rsidRPr="008E46EF">
        <w:rPr>
          <w:rFonts w:ascii="Century Gothic" w:eastAsia="Times New Roman" w:hAnsi="Century Gothic" w:cs="Arial"/>
          <w:b/>
          <w:bCs/>
          <w:color w:val="000000" w:themeColor="text1"/>
          <w:sz w:val="28"/>
          <w:szCs w:val="28"/>
        </w:rPr>
        <w:t>Withdrawal</w:t>
      </w:r>
    </w:p>
    <w:p w14:paraId="7B08832A" w14:textId="171E0140" w:rsidR="00D61906" w:rsidRDefault="00D61906" w:rsidP="00D61906">
      <w:pPr>
        <w:rPr>
          <w:rFonts w:ascii="Century Gothic" w:eastAsia="Times New Roman" w:hAnsi="Century Gothic" w:cs="Arial"/>
          <w:color w:val="000000" w:themeColor="text1"/>
        </w:rPr>
      </w:pPr>
      <w:r w:rsidRPr="00E32E4A">
        <w:rPr>
          <w:rFonts w:ascii="Century Gothic" w:eastAsia="Times New Roman" w:hAnsi="Century Gothic" w:cs="Arial"/>
          <w:color w:val="000000" w:themeColor="text1"/>
        </w:rPr>
        <w:t>If you choose to leave the program at any time,</w:t>
      </w:r>
      <w:r w:rsidR="002A23BD">
        <w:rPr>
          <w:rFonts w:ascii="Century Gothic" w:eastAsia="Times New Roman" w:hAnsi="Century Gothic" w:cs="Arial"/>
          <w:color w:val="000000" w:themeColor="text1"/>
        </w:rPr>
        <w:t xml:space="preserve"> notify the</w:t>
      </w:r>
      <w:r w:rsidRPr="00E32E4A">
        <w:rPr>
          <w:rFonts w:ascii="Century Gothic" w:eastAsia="Times New Roman" w:hAnsi="Century Gothic" w:cs="Arial"/>
          <w:color w:val="000000" w:themeColor="text1"/>
        </w:rPr>
        <w:t xml:space="preserve"> Site Coordinator</w:t>
      </w:r>
      <w:r>
        <w:rPr>
          <w:rFonts w:ascii="Century Gothic" w:eastAsia="Times New Roman" w:hAnsi="Century Gothic" w:cs="Arial"/>
          <w:color w:val="000000" w:themeColor="text1"/>
        </w:rPr>
        <w:t xml:space="preserve"> in </w:t>
      </w:r>
      <w:r w:rsidR="00A315CE">
        <w:rPr>
          <w:rFonts w:ascii="Century Gothic" w:eastAsia="Times New Roman" w:hAnsi="Century Gothic" w:cs="Arial"/>
          <w:color w:val="000000" w:themeColor="text1"/>
        </w:rPr>
        <w:t>writing</w:t>
      </w:r>
      <w:r w:rsidR="00A315CE" w:rsidRPr="00E32E4A">
        <w:rPr>
          <w:rFonts w:ascii="Century Gothic" w:eastAsia="Times New Roman" w:hAnsi="Century Gothic" w:cs="Arial"/>
          <w:color w:val="000000" w:themeColor="text1"/>
        </w:rPr>
        <w:t xml:space="preserve"> </w:t>
      </w:r>
      <w:r w:rsidR="00A315CE">
        <w:rPr>
          <w:rFonts w:ascii="Century Gothic" w:eastAsia="Times New Roman" w:hAnsi="Century Gothic" w:cs="Arial"/>
          <w:color w:val="000000" w:themeColor="text1"/>
        </w:rPr>
        <w:t>(</w:t>
      </w:r>
      <w:r w:rsidR="002A23BD">
        <w:rPr>
          <w:rFonts w:ascii="Century Gothic" w:eastAsia="Times New Roman" w:hAnsi="Century Gothic" w:cs="Arial"/>
          <w:color w:val="000000" w:themeColor="text1"/>
        </w:rPr>
        <w:t>email or letter) at leas</w:t>
      </w:r>
      <w:r w:rsidR="00692D7D">
        <w:rPr>
          <w:rFonts w:ascii="Century Gothic" w:eastAsia="Times New Roman" w:hAnsi="Century Gothic" w:cs="Arial"/>
          <w:color w:val="000000" w:themeColor="text1"/>
        </w:rPr>
        <w:t>t</w:t>
      </w:r>
      <w:r w:rsidR="00A315CE">
        <w:rPr>
          <w:rFonts w:ascii="Century Gothic" w:eastAsia="Times New Roman" w:hAnsi="Century Gothic" w:cs="Arial"/>
          <w:color w:val="000000" w:themeColor="text1"/>
        </w:rPr>
        <w:t xml:space="preserve"> </w:t>
      </w:r>
      <w:r w:rsidRPr="00E32E4A">
        <w:rPr>
          <w:rFonts w:ascii="Century Gothic" w:eastAsia="Times New Roman" w:hAnsi="Century Gothic" w:cs="Arial"/>
          <w:color w:val="000000" w:themeColor="text1"/>
        </w:rPr>
        <w:t>7 days prior to the start of the next month to avoid future billing.</w:t>
      </w:r>
    </w:p>
    <w:p w14:paraId="5572A53A" w14:textId="77777777" w:rsidR="00D61906" w:rsidRDefault="00D61906" w:rsidP="00685F27">
      <w:pPr>
        <w:rPr>
          <w:rFonts w:ascii="Century Gothic" w:eastAsia="Times New Roman" w:hAnsi="Century Gothic" w:cs="Arial"/>
          <w:color w:val="000000" w:themeColor="text1"/>
        </w:rPr>
      </w:pPr>
    </w:p>
    <w:p w14:paraId="345C0A95" w14:textId="77777777" w:rsidR="00674AC2" w:rsidRPr="00D61906" w:rsidRDefault="00674AC2" w:rsidP="00A315CE">
      <w:pPr>
        <w:shd w:val="clear" w:color="auto" w:fill="FFFF00"/>
        <w:rPr>
          <w:rFonts w:ascii="Century Gothic" w:eastAsia="Times New Roman" w:hAnsi="Century Gothic" w:cs="Arial"/>
          <w:b/>
          <w:bCs/>
          <w:color w:val="000000" w:themeColor="text1"/>
          <w:sz w:val="28"/>
          <w:szCs w:val="28"/>
        </w:rPr>
      </w:pPr>
      <w:r w:rsidRPr="00D61906">
        <w:rPr>
          <w:rFonts w:ascii="Century Gothic" w:eastAsia="Times New Roman" w:hAnsi="Century Gothic" w:cs="Arial"/>
          <w:b/>
          <w:bCs/>
          <w:color w:val="000000" w:themeColor="text1"/>
          <w:sz w:val="28"/>
          <w:szCs w:val="28"/>
        </w:rPr>
        <w:t>Receipts and Tax Information</w:t>
      </w:r>
    </w:p>
    <w:p w14:paraId="4A0ED583" w14:textId="3B558D9E" w:rsidR="00674AC2" w:rsidRPr="00674AC2" w:rsidRDefault="00674AC2" w:rsidP="00A315CE">
      <w:pPr>
        <w:shd w:val="clear" w:color="auto" w:fill="FFFF00"/>
        <w:rPr>
          <w:rFonts w:ascii="Century Gothic" w:eastAsia="Times New Roman" w:hAnsi="Century Gothic" w:cs="Arial"/>
          <w:color w:val="000000" w:themeColor="text1"/>
        </w:rPr>
      </w:pPr>
      <w:r w:rsidRPr="00674AC2">
        <w:rPr>
          <w:rFonts w:ascii="Century Gothic" w:eastAsia="Times New Roman" w:hAnsi="Century Gothic" w:cs="Arial"/>
          <w:color w:val="000000" w:themeColor="text1"/>
        </w:rPr>
        <w:t xml:space="preserve">Payment history reports and end of year tax statements may be </w:t>
      </w:r>
      <w:r w:rsidRPr="005A47CC">
        <w:rPr>
          <w:rFonts w:ascii="Century Gothic" w:eastAsia="Times New Roman" w:hAnsi="Century Gothic" w:cs="Arial"/>
          <w:color w:val="000000" w:themeColor="text1"/>
        </w:rPr>
        <w:t>requested from</w:t>
      </w:r>
      <w:r w:rsidR="005A47CC" w:rsidRPr="005A47CC">
        <w:rPr>
          <w:rFonts w:ascii="Century Gothic" w:eastAsia="Times New Roman" w:hAnsi="Century Gothic" w:cs="Arial"/>
          <w:color w:val="000000" w:themeColor="text1"/>
        </w:rPr>
        <w:t xml:space="preserve"> </w:t>
      </w:r>
    </w:p>
    <w:p w14:paraId="78E10C8E" w14:textId="77777777" w:rsidR="00A43EBC" w:rsidRPr="008E46EF" w:rsidRDefault="00A43EBC" w:rsidP="00685F27">
      <w:pPr>
        <w:rPr>
          <w:rFonts w:ascii="Century Gothic" w:eastAsia="Times New Roman" w:hAnsi="Century Gothic" w:cs="Arial"/>
          <w:b/>
          <w:bCs/>
          <w:color w:val="000000" w:themeColor="text1"/>
        </w:rPr>
      </w:pPr>
    </w:p>
    <w:p w14:paraId="65DCC10F" w14:textId="30C474FB" w:rsidR="00E32E4A" w:rsidRDefault="00E32E4A" w:rsidP="00685F27">
      <w:pPr>
        <w:rPr>
          <w:rFonts w:ascii="Century Gothic" w:eastAsia="Times New Roman" w:hAnsi="Century Gothic" w:cs="Arial"/>
          <w:color w:val="000000" w:themeColor="text1"/>
        </w:rPr>
      </w:pPr>
      <w:r w:rsidRPr="00E32E4A">
        <w:rPr>
          <w:rFonts w:ascii="Century Gothic" w:eastAsia="Times New Roman" w:hAnsi="Century Gothic" w:cs="Arial"/>
          <w:color w:val="000000" w:themeColor="text1"/>
        </w:rPr>
        <w:t xml:space="preserve">You will be emailed an invoice at the beginning of each month. Payment is due upon receipt of your </w:t>
      </w:r>
      <w:r w:rsidR="00A43EBC">
        <w:rPr>
          <w:rFonts w:ascii="Century Gothic" w:eastAsia="Times New Roman" w:hAnsi="Century Gothic" w:cs="Arial"/>
          <w:color w:val="000000" w:themeColor="text1"/>
        </w:rPr>
        <w:t xml:space="preserve">monthly </w:t>
      </w:r>
      <w:r w:rsidRPr="00E32E4A">
        <w:rPr>
          <w:rFonts w:ascii="Century Gothic" w:eastAsia="Times New Roman" w:hAnsi="Century Gothic" w:cs="Arial"/>
          <w:color w:val="000000" w:themeColor="text1"/>
        </w:rPr>
        <w:t xml:space="preserve">invoice. </w:t>
      </w:r>
      <w:r w:rsidR="00F50D97">
        <w:rPr>
          <w:rFonts w:ascii="Century Gothic" w:eastAsia="Times New Roman" w:hAnsi="Century Gothic" w:cs="Arial"/>
          <w:color w:val="000000" w:themeColor="text1"/>
        </w:rPr>
        <w:t>Please put “afterschool program” on the memo line.</w:t>
      </w:r>
    </w:p>
    <w:p w14:paraId="6CFDD521" w14:textId="54633568" w:rsidR="00F50D97" w:rsidRDefault="00F50D97" w:rsidP="00685F27">
      <w:pPr>
        <w:rPr>
          <w:rFonts w:ascii="Century Gothic" w:eastAsia="Times New Roman" w:hAnsi="Century Gothic" w:cs="Arial"/>
          <w:color w:val="000000" w:themeColor="text1"/>
        </w:rPr>
      </w:pPr>
      <w:r>
        <w:rPr>
          <w:rFonts w:ascii="Century Gothic" w:eastAsia="Times New Roman" w:hAnsi="Century Gothic" w:cs="Arial"/>
          <w:color w:val="000000" w:themeColor="text1"/>
        </w:rPr>
        <w:t>Any questions regarding payment, please contact Tammy Nelson</w:t>
      </w:r>
      <w:r w:rsidR="003E4841">
        <w:rPr>
          <w:rFonts w:ascii="Century Gothic" w:eastAsia="Times New Roman" w:hAnsi="Century Gothic" w:cs="Arial"/>
          <w:color w:val="000000" w:themeColor="text1"/>
        </w:rPr>
        <w:t xml:space="preserve">, </w:t>
      </w:r>
      <w:hyperlink r:id="rId16" w:history="1">
        <w:r w:rsidR="003E4841" w:rsidRPr="00E9410E">
          <w:rPr>
            <w:rStyle w:val="Hyperlink"/>
            <w:rFonts w:ascii="Century Gothic" w:eastAsia="Times New Roman" w:hAnsi="Century Gothic" w:cs="Arial"/>
          </w:rPr>
          <w:t>tammy.nelson@k12.nd.us</w:t>
        </w:r>
      </w:hyperlink>
    </w:p>
    <w:p w14:paraId="5912B0CF" w14:textId="23B62A76" w:rsidR="003E4841" w:rsidRDefault="003E4841" w:rsidP="00685F27">
      <w:pPr>
        <w:rPr>
          <w:rFonts w:ascii="Century Gothic" w:eastAsia="Times New Roman" w:hAnsi="Century Gothic" w:cs="Arial"/>
          <w:color w:val="000000" w:themeColor="text1"/>
        </w:rPr>
      </w:pPr>
      <w:r>
        <w:rPr>
          <w:rFonts w:ascii="Century Gothic" w:eastAsia="Times New Roman" w:hAnsi="Century Gothic" w:cs="Arial"/>
          <w:color w:val="000000" w:themeColor="text1"/>
        </w:rPr>
        <w:t>701.252.1950</w:t>
      </w:r>
    </w:p>
    <w:p w14:paraId="0CE557E0" w14:textId="77777777" w:rsidR="003E4841" w:rsidRPr="00B06486" w:rsidRDefault="003E4841" w:rsidP="00685F27">
      <w:pPr>
        <w:rPr>
          <w:rFonts w:ascii="Century Gothic" w:eastAsia="Times New Roman" w:hAnsi="Century Gothic" w:cs="Arial"/>
          <w:color w:val="000000" w:themeColor="text1"/>
          <w:sz w:val="32"/>
        </w:rPr>
      </w:pPr>
    </w:p>
    <w:p w14:paraId="69F96341" w14:textId="77777777" w:rsidR="00D61906" w:rsidRPr="00B06486" w:rsidRDefault="00D61906" w:rsidP="00D61906">
      <w:pPr>
        <w:rPr>
          <w:rFonts w:ascii="Century Gothic" w:eastAsia="Times New Roman" w:hAnsi="Century Gothic" w:cs="Arial"/>
          <w:b/>
          <w:bCs/>
          <w:color w:val="000000" w:themeColor="text1"/>
          <w:sz w:val="32"/>
        </w:rPr>
      </w:pPr>
      <w:r w:rsidRPr="00B06486">
        <w:rPr>
          <w:rFonts w:ascii="Century Gothic" w:eastAsia="Times New Roman" w:hAnsi="Century Gothic" w:cs="Arial"/>
          <w:b/>
          <w:bCs/>
          <w:color w:val="000000" w:themeColor="text1"/>
          <w:sz w:val="32"/>
        </w:rPr>
        <w:t>Mail payments to:</w:t>
      </w:r>
    </w:p>
    <w:p w14:paraId="1F619ABE" w14:textId="5E2999BB" w:rsidR="00D61906" w:rsidRPr="00B06486" w:rsidRDefault="00692D7D" w:rsidP="00D61906">
      <w:pPr>
        <w:rPr>
          <w:rFonts w:ascii="Century Gothic" w:eastAsia="Times New Roman" w:hAnsi="Century Gothic" w:cs="Arial"/>
          <w:color w:val="000000" w:themeColor="text1"/>
          <w:sz w:val="32"/>
        </w:rPr>
      </w:pPr>
      <w:r w:rsidRPr="00B06486">
        <w:rPr>
          <w:rFonts w:ascii="Century Gothic" w:eastAsia="Times New Roman" w:hAnsi="Century Gothic" w:cs="Arial"/>
          <w:color w:val="000000" w:themeColor="text1"/>
          <w:sz w:val="32"/>
        </w:rPr>
        <w:t>Jamestown Public Schools</w:t>
      </w:r>
    </w:p>
    <w:p w14:paraId="7E7A3499" w14:textId="09A9C57A" w:rsidR="00D61906" w:rsidRPr="00B06486" w:rsidRDefault="00692D7D" w:rsidP="00D61906">
      <w:pPr>
        <w:rPr>
          <w:rFonts w:ascii="Century Gothic" w:eastAsia="Times New Roman" w:hAnsi="Century Gothic" w:cs="Arial"/>
          <w:color w:val="000000" w:themeColor="text1"/>
          <w:sz w:val="32"/>
        </w:rPr>
      </w:pPr>
      <w:r w:rsidRPr="00B06486">
        <w:rPr>
          <w:rFonts w:ascii="Century Gothic" w:eastAsia="Times New Roman" w:hAnsi="Century Gothic" w:cs="Arial"/>
          <w:color w:val="000000" w:themeColor="text1"/>
          <w:sz w:val="32"/>
        </w:rPr>
        <w:t>207 2</w:t>
      </w:r>
      <w:r w:rsidRPr="00B06486">
        <w:rPr>
          <w:rFonts w:ascii="Century Gothic" w:eastAsia="Times New Roman" w:hAnsi="Century Gothic" w:cs="Arial"/>
          <w:color w:val="000000" w:themeColor="text1"/>
          <w:sz w:val="32"/>
          <w:vertAlign w:val="superscript"/>
        </w:rPr>
        <w:t>nd</w:t>
      </w:r>
      <w:r w:rsidRPr="00B06486">
        <w:rPr>
          <w:rFonts w:ascii="Century Gothic" w:eastAsia="Times New Roman" w:hAnsi="Century Gothic" w:cs="Arial"/>
          <w:color w:val="000000" w:themeColor="text1"/>
          <w:sz w:val="32"/>
        </w:rPr>
        <w:t xml:space="preserve"> Ave. SE</w:t>
      </w:r>
    </w:p>
    <w:p w14:paraId="3140E006" w14:textId="446B1CBA" w:rsidR="00D61906" w:rsidRPr="00B06486" w:rsidRDefault="00F50D97" w:rsidP="00D61906">
      <w:pPr>
        <w:rPr>
          <w:rFonts w:ascii="Century Gothic" w:eastAsia="Times New Roman" w:hAnsi="Century Gothic" w:cs="Arial"/>
          <w:color w:val="000000" w:themeColor="text1"/>
          <w:sz w:val="32"/>
        </w:rPr>
      </w:pPr>
      <w:r w:rsidRPr="00B06486">
        <w:rPr>
          <w:rFonts w:ascii="Century Gothic" w:eastAsia="Times New Roman" w:hAnsi="Century Gothic" w:cs="Arial"/>
          <w:color w:val="000000" w:themeColor="text1"/>
          <w:sz w:val="32"/>
        </w:rPr>
        <w:t>Jamestown, ND 58401</w:t>
      </w:r>
    </w:p>
    <w:p w14:paraId="7001D7E6" w14:textId="77777777" w:rsidR="00B06486" w:rsidRDefault="00B06486" w:rsidP="00A451E2">
      <w:pPr>
        <w:autoSpaceDE w:val="0"/>
        <w:autoSpaceDN w:val="0"/>
        <w:adjustRightInd w:val="0"/>
        <w:rPr>
          <w:rFonts w:ascii="Century Gothic" w:hAnsi="Century Gothic" w:cs="Century Gothic"/>
          <w:b/>
          <w:bCs/>
          <w:color w:val="000000"/>
          <w:sz w:val="40"/>
          <w:szCs w:val="40"/>
        </w:rPr>
      </w:pPr>
    </w:p>
    <w:p w14:paraId="397F707C" w14:textId="4C5EBCDC" w:rsidR="00A451E2" w:rsidRPr="002C0E57" w:rsidRDefault="00A451E2" w:rsidP="00A451E2">
      <w:pPr>
        <w:autoSpaceDE w:val="0"/>
        <w:autoSpaceDN w:val="0"/>
        <w:adjustRightInd w:val="0"/>
        <w:rPr>
          <w:rFonts w:ascii="Century Gothic" w:hAnsi="Century Gothic" w:cs="Century Gothic"/>
          <w:b/>
          <w:bCs/>
          <w:color w:val="000000"/>
          <w:sz w:val="40"/>
          <w:szCs w:val="40"/>
        </w:rPr>
      </w:pPr>
      <w:r w:rsidRPr="002C0E57">
        <w:rPr>
          <w:rFonts w:ascii="Century Gothic" w:hAnsi="Century Gothic" w:cs="Century Gothic"/>
          <w:b/>
          <w:bCs/>
          <w:color w:val="000000"/>
          <w:sz w:val="40"/>
          <w:szCs w:val="40"/>
        </w:rPr>
        <w:t>Parent/Guardian Information</w:t>
      </w:r>
    </w:p>
    <w:p w14:paraId="690B0B1A" w14:textId="7EA31057" w:rsidR="00A451E2" w:rsidRDefault="009C430C" w:rsidP="00A451E2">
      <w:pPr>
        <w:autoSpaceDE w:val="0"/>
        <w:autoSpaceDN w:val="0"/>
        <w:adjustRightInd w:val="0"/>
        <w:rPr>
          <w:rFonts w:ascii="Century Gothic" w:hAnsi="Century Gothic" w:cs="Century Gothic"/>
          <w:b/>
          <w:bCs/>
          <w:color w:val="000000"/>
          <w:sz w:val="32"/>
          <w:szCs w:val="32"/>
        </w:rPr>
      </w:pPr>
      <w:r>
        <w:rPr>
          <w:rFonts w:ascii="Century Gothic" w:hAnsi="Century Gothic" w:cs="Helvetica Neue"/>
          <w:noProof/>
        </w:rPr>
        <mc:AlternateContent>
          <mc:Choice Requires="wps">
            <w:drawing>
              <wp:anchor distT="0" distB="0" distL="114300" distR="114300" simplePos="0" relativeHeight="251658249" behindDoc="0" locked="0" layoutInCell="1" allowOverlap="1" wp14:anchorId="50B6C4D4" wp14:editId="4F114735">
                <wp:simplePos x="0" y="0"/>
                <wp:positionH relativeFrom="page">
                  <wp:align>center</wp:align>
                </wp:positionH>
                <wp:positionV relativeFrom="paragraph">
                  <wp:posOffset>91440</wp:posOffset>
                </wp:positionV>
                <wp:extent cx="6858000" cy="0"/>
                <wp:effectExtent l="0" t="12700" r="25400" b="25400"/>
                <wp:wrapNone/>
                <wp:docPr id="65" name="Straight Connector 65"/>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a:solidFill>
                            <a:schemeClr val="accent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42924A9B" id="Straight Connector 65" o:spid="_x0000_s1026" style="position:absolute;z-index:251658249;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" strokecolor="#00c1c7 [3205]" strokeweight="3pt">
                <v:stroke miterlimit="4" joinstyle="miter"/>
                <w10:wrap anchorx="page"/>
              </v:line>
            </w:pict>
          </mc:Fallback>
        </mc:AlternateContent>
      </w:r>
    </w:p>
    <w:p w14:paraId="67B5DE47" w14:textId="77777777" w:rsidR="00A451E2" w:rsidRPr="008910E4" w:rsidRDefault="002C0E57" w:rsidP="00A451E2">
      <w:pPr>
        <w:autoSpaceDE w:val="0"/>
        <w:autoSpaceDN w:val="0"/>
        <w:adjustRightInd w:val="0"/>
        <w:rPr>
          <w:rFonts w:ascii="Century Gothic" w:hAnsi="Century Gothic" w:cs="Century Gothic"/>
          <w:b/>
          <w:bCs/>
          <w:color w:val="000000"/>
          <w:sz w:val="28"/>
          <w:szCs w:val="28"/>
        </w:rPr>
      </w:pPr>
      <w:r w:rsidRPr="008910E4">
        <w:rPr>
          <w:rFonts w:ascii="Century Gothic" w:hAnsi="Century Gothic" w:cs="Century Gothic"/>
          <w:b/>
          <w:bCs/>
          <w:color w:val="000000"/>
          <w:sz w:val="28"/>
          <w:szCs w:val="28"/>
        </w:rPr>
        <w:t>Connecting with Families</w:t>
      </w:r>
    </w:p>
    <w:p w14:paraId="798A53A2" w14:textId="4B14548B" w:rsidR="002C0E57" w:rsidRPr="00D9589D" w:rsidRDefault="00D022FC" w:rsidP="00B06486">
      <w:pPr>
        <w:pStyle w:val="ListParagraph"/>
        <w:numPr>
          <w:ilvl w:val="0"/>
          <w:numId w:val="2"/>
        </w:numPr>
        <w:autoSpaceDE w:val="0"/>
        <w:autoSpaceDN w:val="0"/>
        <w:adjustRightInd w:val="0"/>
        <w:rPr>
          <w:rFonts w:ascii="Century Gothic" w:hAnsi="Century Gothic" w:cs="Century Gothic"/>
          <w:color w:val="000000"/>
        </w:rPr>
      </w:pPr>
      <w:r w:rsidRPr="00B207C9">
        <w:rPr>
          <w:rFonts w:ascii="Century Gothic" w:hAnsi="Century Gothic" w:cs="Georgia"/>
          <w:color w:val="000000"/>
        </w:rPr>
        <w:t xml:space="preserve">Parent </w:t>
      </w:r>
      <w:r w:rsidR="00F57480">
        <w:rPr>
          <w:rFonts w:ascii="Century Gothic" w:hAnsi="Century Gothic" w:cs="Georgia"/>
          <w:color w:val="000000"/>
        </w:rPr>
        <w:t>emails</w:t>
      </w:r>
    </w:p>
    <w:p w14:paraId="65FC25AC" w14:textId="0C990AC5" w:rsidR="00D9589D" w:rsidRDefault="00D9589D" w:rsidP="00B06486">
      <w:pPr>
        <w:pStyle w:val="ListParagraph"/>
        <w:numPr>
          <w:ilvl w:val="0"/>
          <w:numId w:val="2"/>
        </w:num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Site emails </w:t>
      </w:r>
    </w:p>
    <w:p w14:paraId="663EE382" w14:textId="644BA617" w:rsidR="00D9589D" w:rsidRDefault="00000000" w:rsidP="00B06486">
      <w:pPr>
        <w:pStyle w:val="ListParagraph"/>
        <w:numPr>
          <w:ilvl w:val="1"/>
          <w:numId w:val="2"/>
        </w:numPr>
        <w:autoSpaceDE w:val="0"/>
        <w:autoSpaceDN w:val="0"/>
        <w:adjustRightInd w:val="0"/>
        <w:rPr>
          <w:rFonts w:ascii="Century Gothic" w:hAnsi="Century Gothic" w:cs="Century Gothic"/>
          <w:color w:val="000000"/>
        </w:rPr>
      </w:pPr>
      <w:hyperlink r:id="rId17" w:history="1">
        <w:r w:rsidR="00D9589D" w:rsidRPr="007855D6">
          <w:rPr>
            <w:rStyle w:val="Hyperlink"/>
            <w:rFonts w:ascii="Century Gothic" w:hAnsi="Century Gothic" w:cs="Century Gothic"/>
          </w:rPr>
          <w:t>Washington.21cclc@k12.nd.us</w:t>
        </w:r>
      </w:hyperlink>
    </w:p>
    <w:p w14:paraId="23F517D5" w14:textId="112B8EC6" w:rsidR="00D9589D" w:rsidRDefault="00000000" w:rsidP="00B06486">
      <w:pPr>
        <w:pStyle w:val="ListParagraph"/>
        <w:numPr>
          <w:ilvl w:val="1"/>
          <w:numId w:val="2"/>
        </w:numPr>
        <w:autoSpaceDE w:val="0"/>
        <w:autoSpaceDN w:val="0"/>
        <w:adjustRightInd w:val="0"/>
        <w:rPr>
          <w:rFonts w:ascii="Century Gothic" w:hAnsi="Century Gothic" w:cs="Century Gothic"/>
          <w:color w:val="000000"/>
        </w:rPr>
      </w:pPr>
      <w:hyperlink r:id="rId18" w:history="1">
        <w:r w:rsidR="00D9589D" w:rsidRPr="007855D6">
          <w:rPr>
            <w:rStyle w:val="Hyperlink"/>
            <w:rFonts w:ascii="Century Gothic" w:hAnsi="Century Gothic" w:cs="Century Gothic"/>
          </w:rPr>
          <w:t>Lincoln.21cclc@k12.nd.us</w:t>
        </w:r>
      </w:hyperlink>
    </w:p>
    <w:p w14:paraId="2431A541" w14:textId="24A80E0D" w:rsidR="00D9589D" w:rsidRDefault="00000000" w:rsidP="00B06486">
      <w:pPr>
        <w:pStyle w:val="ListParagraph"/>
        <w:numPr>
          <w:ilvl w:val="1"/>
          <w:numId w:val="2"/>
        </w:numPr>
        <w:autoSpaceDE w:val="0"/>
        <w:autoSpaceDN w:val="0"/>
        <w:adjustRightInd w:val="0"/>
        <w:rPr>
          <w:rFonts w:ascii="Century Gothic" w:hAnsi="Century Gothic" w:cs="Century Gothic"/>
          <w:color w:val="000000"/>
        </w:rPr>
      </w:pPr>
      <w:hyperlink r:id="rId19" w:history="1">
        <w:r w:rsidR="00D9589D" w:rsidRPr="007855D6">
          <w:rPr>
            <w:rStyle w:val="Hyperlink"/>
            <w:rFonts w:ascii="Century Gothic" w:hAnsi="Century Gothic" w:cs="Century Gothic"/>
          </w:rPr>
          <w:t>Louislamour.21cclc@k12.nd.us</w:t>
        </w:r>
      </w:hyperlink>
    </w:p>
    <w:p w14:paraId="0EE84012" w14:textId="2186281D" w:rsidR="00D9589D" w:rsidRDefault="00000000" w:rsidP="00B06486">
      <w:pPr>
        <w:pStyle w:val="ListParagraph"/>
        <w:numPr>
          <w:ilvl w:val="1"/>
          <w:numId w:val="2"/>
        </w:numPr>
        <w:autoSpaceDE w:val="0"/>
        <w:autoSpaceDN w:val="0"/>
        <w:adjustRightInd w:val="0"/>
        <w:rPr>
          <w:rFonts w:ascii="Century Gothic" w:hAnsi="Century Gothic" w:cs="Century Gothic"/>
          <w:color w:val="000000"/>
        </w:rPr>
      </w:pPr>
      <w:hyperlink r:id="rId20" w:history="1">
        <w:r w:rsidR="00D9589D" w:rsidRPr="007855D6">
          <w:rPr>
            <w:rStyle w:val="Hyperlink"/>
            <w:rFonts w:ascii="Century Gothic" w:hAnsi="Century Gothic" w:cs="Century Gothic"/>
          </w:rPr>
          <w:t>Roosevelt.21cclc@k12.nd.us</w:t>
        </w:r>
      </w:hyperlink>
    </w:p>
    <w:p w14:paraId="373A5F45" w14:textId="387FF872" w:rsidR="00D9589D" w:rsidRPr="00D9589D" w:rsidRDefault="00D9589D" w:rsidP="00B06486">
      <w:pPr>
        <w:pStyle w:val="ListParagraph"/>
        <w:numPr>
          <w:ilvl w:val="0"/>
          <w:numId w:val="11"/>
        </w:numPr>
        <w:autoSpaceDE w:val="0"/>
        <w:autoSpaceDN w:val="0"/>
        <w:adjustRightInd w:val="0"/>
        <w:rPr>
          <w:rFonts w:ascii="Century Gothic" w:hAnsi="Century Gothic" w:cs="Century Gothic"/>
          <w:color w:val="000000"/>
        </w:rPr>
      </w:pPr>
      <w:r>
        <w:rPr>
          <w:rFonts w:ascii="Century Gothic" w:hAnsi="Century Gothic" w:cs="Century Gothic"/>
          <w:color w:val="000000"/>
        </w:rPr>
        <w:t>Site phone</w:t>
      </w:r>
    </w:p>
    <w:p w14:paraId="21395402" w14:textId="77777777" w:rsidR="002C0E57" w:rsidRDefault="002C0E57" w:rsidP="00A451E2">
      <w:pPr>
        <w:autoSpaceDE w:val="0"/>
        <w:autoSpaceDN w:val="0"/>
        <w:adjustRightInd w:val="0"/>
        <w:rPr>
          <w:rFonts w:ascii="Century Gothic" w:hAnsi="Century Gothic" w:cs="Century Gothic"/>
          <w:b/>
          <w:bCs/>
          <w:color w:val="000000"/>
        </w:rPr>
      </w:pPr>
    </w:p>
    <w:p w14:paraId="76D0D724" w14:textId="4E21B158" w:rsidR="002C0E57" w:rsidRDefault="002C0E57" w:rsidP="00A451E2">
      <w:pPr>
        <w:autoSpaceDE w:val="0"/>
        <w:autoSpaceDN w:val="0"/>
        <w:adjustRightInd w:val="0"/>
        <w:rPr>
          <w:rFonts w:ascii="Century Gothic" w:hAnsi="Century Gothic" w:cs="Century Gothic"/>
          <w:b/>
          <w:bCs/>
          <w:color w:val="000000"/>
        </w:rPr>
      </w:pPr>
    </w:p>
    <w:p w14:paraId="7D9D6BA2" w14:textId="1B3730EC" w:rsidR="00B06486" w:rsidRDefault="00B06486" w:rsidP="00A451E2">
      <w:pPr>
        <w:autoSpaceDE w:val="0"/>
        <w:autoSpaceDN w:val="0"/>
        <w:adjustRightInd w:val="0"/>
        <w:rPr>
          <w:rFonts w:ascii="Century Gothic" w:hAnsi="Century Gothic" w:cs="Century Gothic"/>
          <w:b/>
          <w:bCs/>
          <w:color w:val="000000"/>
        </w:rPr>
      </w:pPr>
    </w:p>
    <w:p w14:paraId="2F5C8602" w14:textId="0B8DBE04" w:rsidR="00B06486" w:rsidRDefault="00B06486" w:rsidP="00A451E2">
      <w:pPr>
        <w:autoSpaceDE w:val="0"/>
        <w:autoSpaceDN w:val="0"/>
        <w:adjustRightInd w:val="0"/>
        <w:rPr>
          <w:rFonts w:ascii="Century Gothic" w:hAnsi="Century Gothic" w:cs="Century Gothic"/>
          <w:b/>
          <w:bCs/>
          <w:color w:val="000000"/>
        </w:rPr>
      </w:pPr>
    </w:p>
    <w:p w14:paraId="57BF5746" w14:textId="6283FEA1" w:rsidR="00B06486" w:rsidRDefault="00B06486" w:rsidP="00A451E2">
      <w:pPr>
        <w:autoSpaceDE w:val="0"/>
        <w:autoSpaceDN w:val="0"/>
        <w:adjustRightInd w:val="0"/>
        <w:rPr>
          <w:rFonts w:ascii="Century Gothic" w:hAnsi="Century Gothic" w:cs="Century Gothic"/>
          <w:b/>
          <w:bCs/>
          <w:color w:val="000000"/>
        </w:rPr>
      </w:pPr>
    </w:p>
    <w:p w14:paraId="7CCC5D65" w14:textId="77777777" w:rsidR="00B06486" w:rsidRDefault="00B06486" w:rsidP="00A451E2">
      <w:pPr>
        <w:autoSpaceDE w:val="0"/>
        <w:autoSpaceDN w:val="0"/>
        <w:adjustRightInd w:val="0"/>
        <w:rPr>
          <w:rFonts w:ascii="Century Gothic" w:hAnsi="Century Gothic" w:cs="Century Gothic"/>
          <w:b/>
          <w:bCs/>
          <w:color w:val="000000"/>
        </w:rPr>
      </w:pPr>
    </w:p>
    <w:p w14:paraId="0170481D" w14:textId="4EBE3815" w:rsidR="00E84750" w:rsidRDefault="00E84750" w:rsidP="00A451E2">
      <w:pPr>
        <w:autoSpaceDE w:val="0"/>
        <w:autoSpaceDN w:val="0"/>
        <w:adjustRightInd w:val="0"/>
        <w:rPr>
          <w:rFonts w:ascii="Century Gothic" w:hAnsi="Century Gothic" w:cs="Century Gothic"/>
          <w:b/>
          <w:bCs/>
          <w:color w:val="000000"/>
          <w:sz w:val="28"/>
          <w:szCs w:val="28"/>
        </w:rPr>
      </w:pPr>
      <w:r>
        <w:rPr>
          <w:rFonts w:ascii="Century Gothic" w:hAnsi="Century Gothic" w:cs="Century Gothic"/>
          <w:b/>
          <w:bCs/>
          <w:color w:val="000000"/>
          <w:sz w:val="28"/>
          <w:szCs w:val="28"/>
        </w:rPr>
        <w:lastRenderedPageBreak/>
        <w:t>Parent/Guardian Communication</w:t>
      </w:r>
    </w:p>
    <w:p w14:paraId="4469C124" w14:textId="1D537C39" w:rsidR="00D9589D" w:rsidRPr="00B06486" w:rsidRDefault="00E84750" w:rsidP="00A451E2">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Parents and guardians are responsible </w:t>
      </w:r>
      <w:r w:rsidR="00F57480">
        <w:rPr>
          <w:rFonts w:ascii="Century Gothic" w:hAnsi="Century Gothic" w:cs="Century Gothic"/>
          <w:color w:val="000000"/>
        </w:rPr>
        <w:t>for keeping</w:t>
      </w:r>
      <w:r w:rsidR="00471AC6">
        <w:rPr>
          <w:rFonts w:ascii="Century Gothic" w:hAnsi="Century Gothic" w:cs="Century Gothic"/>
          <w:color w:val="000000"/>
        </w:rPr>
        <w:t xml:space="preserve"> their contact information up to date along with emergency contacts, authorized and unauthorized pick-up lists. </w:t>
      </w:r>
      <w:r w:rsidR="00602235">
        <w:rPr>
          <w:rFonts w:ascii="Century Gothic" w:hAnsi="Century Gothic" w:cs="Century Gothic"/>
          <w:color w:val="000000"/>
        </w:rPr>
        <w:t>Our program and staff strive to be partners in your student’s education which may require frequent</w:t>
      </w:r>
      <w:r w:rsidR="00525FD6">
        <w:rPr>
          <w:rFonts w:ascii="Century Gothic" w:hAnsi="Century Gothic" w:cs="Century Gothic"/>
          <w:color w:val="000000"/>
        </w:rPr>
        <w:t xml:space="preserve"> communication.</w:t>
      </w:r>
      <w:r w:rsidR="0085797A">
        <w:rPr>
          <w:rFonts w:ascii="Century Gothic" w:hAnsi="Century Gothic" w:cs="Century Gothic"/>
          <w:color w:val="000000"/>
        </w:rPr>
        <w:t xml:space="preserve"> </w:t>
      </w:r>
    </w:p>
    <w:p w14:paraId="381ACD3F" w14:textId="4B8B1F41" w:rsidR="007E22D6" w:rsidRPr="007E22D6" w:rsidRDefault="007E22D6" w:rsidP="00A451E2">
      <w:pPr>
        <w:autoSpaceDE w:val="0"/>
        <w:autoSpaceDN w:val="0"/>
        <w:adjustRightInd w:val="0"/>
        <w:rPr>
          <w:rFonts w:ascii="Century Gothic" w:hAnsi="Century Gothic" w:cs="Century Gothic"/>
          <w:b/>
          <w:bCs/>
          <w:color w:val="000000"/>
          <w:sz w:val="28"/>
          <w:szCs w:val="28"/>
        </w:rPr>
      </w:pPr>
      <w:r w:rsidRPr="007E22D6">
        <w:rPr>
          <w:rFonts w:ascii="Century Gothic" w:hAnsi="Century Gothic" w:cs="Century Gothic"/>
          <w:b/>
          <w:bCs/>
          <w:color w:val="000000"/>
          <w:sz w:val="28"/>
          <w:szCs w:val="28"/>
        </w:rPr>
        <w:t>Family Transitions</w:t>
      </w:r>
    </w:p>
    <w:p w14:paraId="64A44F9D" w14:textId="688E1FE8" w:rsidR="007E22D6" w:rsidRDefault="007E22D6" w:rsidP="00A451E2">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At times families go through significant transitions within their homes. These transitions can dramatically impact </w:t>
      </w:r>
      <w:r w:rsidR="00754499">
        <w:rPr>
          <w:rFonts w:ascii="Century Gothic" w:hAnsi="Century Gothic" w:cs="Century Gothic"/>
          <w:color w:val="000000"/>
        </w:rPr>
        <w:t>students</w:t>
      </w:r>
      <w:r>
        <w:rPr>
          <w:rFonts w:ascii="Century Gothic" w:hAnsi="Century Gothic" w:cs="Century Gothic"/>
          <w:color w:val="000000"/>
        </w:rPr>
        <w:t xml:space="preserve"> and alter their behaviors. Please keep us informed of such changes so we can be sensitive to your </w:t>
      </w:r>
      <w:r w:rsidR="00782B00">
        <w:rPr>
          <w:rFonts w:ascii="Century Gothic" w:hAnsi="Century Gothic" w:cs="Century Gothic"/>
          <w:color w:val="000000"/>
        </w:rPr>
        <w:t>students’</w:t>
      </w:r>
      <w:r>
        <w:rPr>
          <w:rFonts w:ascii="Century Gothic" w:hAnsi="Century Gothic" w:cs="Century Gothic"/>
          <w:color w:val="000000"/>
        </w:rPr>
        <w:t xml:space="preserve"> needs. This collaboration will allow us to provide the best environment for your </w:t>
      </w:r>
      <w:r w:rsidR="00754499">
        <w:rPr>
          <w:rFonts w:ascii="Century Gothic" w:hAnsi="Century Gothic" w:cs="Century Gothic"/>
          <w:color w:val="000000"/>
        </w:rPr>
        <w:t>student</w:t>
      </w:r>
      <w:r>
        <w:rPr>
          <w:rFonts w:ascii="Century Gothic" w:hAnsi="Century Gothic" w:cs="Century Gothic"/>
          <w:color w:val="000000"/>
        </w:rPr>
        <w:t>’s growth and development.</w:t>
      </w:r>
    </w:p>
    <w:p w14:paraId="7FA1293D" w14:textId="77777777" w:rsidR="007E22D6" w:rsidRDefault="007E22D6" w:rsidP="00A451E2">
      <w:pPr>
        <w:autoSpaceDE w:val="0"/>
        <w:autoSpaceDN w:val="0"/>
        <w:adjustRightInd w:val="0"/>
        <w:rPr>
          <w:rFonts w:ascii="Century Gothic" w:hAnsi="Century Gothic" w:cs="Century Gothic"/>
          <w:b/>
          <w:bCs/>
          <w:color w:val="000000"/>
        </w:rPr>
      </w:pPr>
    </w:p>
    <w:p w14:paraId="44DA6528" w14:textId="0A708A76" w:rsidR="002C0E57" w:rsidRPr="008910E4" w:rsidRDefault="002C0E57" w:rsidP="00A451E2">
      <w:pPr>
        <w:autoSpaceDE w:val="0"/>
        <w:autoSpaceDN w:val="0"/>
        <w:adjustRightInd w:val="0"/>
        <w:rPr>
          <w:rFonts w:ascii="Century Gothic" w:hAnsi="Century Gothic" w:cs="Century Gothic"/>
          <w:b/>
          <w:bCs/>
          <w:color w:val="000000"/>
          <w:sz w:val="28"/>
          <w:szCs w:val="28"/>
        </w:rPr>
      </w:pPr>
      <w:r w:rsidRPr="008910E4">
        <w:rPr>
          <w:rFonts w:ascii="Century Gothic" w:hAnsi="Century Gothic" w:cs="Century Gothic"/>
          <w:b/>
          <w:bCs/>
          <w:color w:val="000000"/>
          <w:sz w:val="28"/>
          <w:szCs w:val="28"/>
        </w:rPr>
        <w:t>Grievance Procedure</w:t>
      </w:r>
    </w:p>
    <w:p w14:paraId="09678AB9" w14:textId="353D81F8" w:rsidR="002F4703" w:rsidRPr="00B06486" w:rsidRDefault="008910E4" w:rsidP="00E32E4A">
      <w:pPr>
        <w:autoSpaceDE w:val="0"/>
        <w:autoSpaceDN w:val="0"/>
        <w:adjustRightInd w:val="0"/>
        <w:rPr>
          <w:rFonts w:ascii="Century Gothic" w:hAnsi="Century Gothic" w:cs="Century Gothic"/>
          <w:color w:val="000000"/>
        </w:rPr>
      </w:pPr>
      <w:r w:rsidRPr="00B06486">
        <w:rPr>
          <w:rFonts w:ascii="Century Gothic" w:hAnsi="Century Gothic" w:cs="Century Gothic"/>
          <w:color w:val="000000"/>
        </w:rPr>
        <w:t>Any</w:t>
      </w:r>
      <w:r w:rsidR="00E32E4A" w:rsidRPr="00B06486">
        <w:rPr>
          <w:rFonts w:ascii="Century Gothic" w:hAnsi="Century Gothic" w:cs="Century Gothic"/>
          <w:color w:val="000000"/>
        </w:rPr>
        <w:t xml:space="preserve"> questions or </w:t>
      </w:r>
      <w:r w:rsidR="002F4703" w:rsidRPr="00B06486">
        <w:rPr>
          <w:rFonts w:ascii="Century Gothic" w:hAnsi="Century Gothic" w:cs="Century Gothic"/>
          <w:color w:val="000000"/>
        </w:rPr>
        <w:t xml:space="preserve">concerns </w:t>
      </w:r>
      <w:r w:rsidRPr="00B06486">
        <w:rPr>
          <w:rFonts w:ascii="Century Gothic" w:hAnsi="Century Gothic" w:cs="Century Gothic"/>
          <w:color w:val="000000"/>
        </w:rPr>
        <w:t>that arise regarding the program, should be addressed utilizing the following procedure and points of contact</w:t>
      </w:r>
      <w:r w:rsidR="00B0346F" w:rsidRPr="00B06486">
        <w:rPr>
          <w:rFonts w:ascii="Century Gothic" w:hAnsi="Century Gothic" w:cs="Century Gothic"/>
          <w:color w:val="000000"/>
        </w:rPr>
        <w:t>, starting with the on-site staff.</w:t>
      </w:r>
      <w:r w:rsidR="002F4703" w:rsidRPr="00B06486">
        <w:rPr>
          <w:rFonts w:ascii="Century Gothic" w:hAnsi="Century Gothic" w:cs="Century Gothic"/>
          <w:color w:val="000000"/>
        </w:rPr>
        <w:t xml:space="preserve"> </w:t>
      </w:r>
      <w:r w:rsidR="009D0A1B" w:rsidRPr="00B06486">
        <w:rPr>
          <w:rFonts w:ascii="Century Gothic" w:hAnsi="Century Gothic" w:cs="Century Gothic"/>
          <w:color w:val="000000"/>
        </w:rPr>
        <w:t>Any concerns or</w:t>
      </w:r>
      <w:r w:rsidR="005135CC" w:rsidRPr="00B06486">
        <w:rPr>
          <w:rFonts w:ascii="Century Gothic" w:hAnsi="Century Gothic" w:cs="Century Gothic"/>
          <w:color w:val="000000"/>
        </w:rPr>
        <w:t xml:space="preserve"> questions can be discussed in </w:t>
      </w:r>
      <w:r w:rsidR="002F4703" w:rsidRPr="00B06486">
        <w:rPr>
          <w:rFonts w:ascii="Century Gothic" w:hAnsi="Century Gothic" w:cs="Century Gothic"/>
          <w:color w:val="000000"/>
        </w:rPr>
        <w:t xml:space="preserve">private </w:t>
      </w:r>
      <w:r w:rsidR="005135CC" w:rsidRPr="00B06486">
        <w:rPr>
          <w:rFonts w:ascii="Century Gothic" w:hAnsi="Century Gothic" w:cs="Century Gothic"/>
          <w:color w:val="000000"/>
        </w:rPr>
        <w:t xml:space="preserve">staff and families should maintain professional and </w:t>
      </w:r>
      <w:r w:rsidR="002F4703" w:rsidRPr="00B06486">
        <w:rPr>
          <w:rFonts w:ascii="Century Gothic" w:hAnsi="Century Gothic" w:cs="Century Gothic"/>
          <w:color w:val="000000"/>
        </w:rPr>
        <w:t>courteous manner.</w:t>
      </w:r>
      <w:r w:rsidR="00A72FBF" w:rsidRPr="00B06486">
        <w:rPr>
          <w:rFonts w:ascii="Century Gothic" w:hAnsi="Century Gothic" w:cs="Century Gothic"/>
          <w:color w:val="000000"/>
        </w:rPr>
        <w:t xml:space="preserve"> In the event an issue persists, please use the following steps and hierarchy to resolve the issue: </w:t>
      </w:r>
      <w:r w:rsidR="002F4703" w:rsidRPr="00B06486">
        <w:rPr>
          <w:rFonts w:ascii="Century Gothic" w:hAnsi="Century Gothic" w:cs="Century Gothic"/>
          <w:color w:val="000000"/>
        </w:rPr>
        <w:t xml:space="preserve"> </w:t>
      </w:r>
    </w:p>
    <w:p w14:paraId="644190DB" w14:textId="77777777" w:rsidR="002F4703" w:rsidRPr="00B06486" w:rsidRDefault="002F4703" w:rsidP="00E32E4A">
      <w:pPr>
        <w:autoSpaceDE w:val="0"/>
        <w:autoSpaceDN w:val="0"/>
        <w:adjustRightInd w:val="0"/>
        <w:rPr>
          <w:rFonts w:ascii="Century Gothic" w:hAnsi="Century Gothic" w:cs="Century Gothic"/>
          <w:color w:val="000000"/>
        </w:rPr>
      </w:pPr>
    </w:p>
    <w:p w14:paraId="512FC61B" w14:textId="42BAEAF0" w:rsidR="002F4703" w:rsidRPr="00B06486" w:rsidRDefault="00A72FBF" w:rsidP="002F4703">
      <w:pPr>
        <w:autoSpaceDE w:val="0"/>
        <w:autoSpaceDN w:val="0"/>
        <w:adjustRightInd w:val="0"/>
        <w:rPr>
          <w:rFonts w:ascii="Century Gothic" w:hAnsi="Century Gothic" w:cs="Century Gothic"/>
          <w:color w:val="000000"/>
        </w:rPr>
      </w:pPr>
      <w:r w:rsidRPr="00B06486">
        <w:rPr>
          <w:rFonts w:ascii="Century Gothic" w:hAnsi="Century Gothic" w:cs="Century Gothic"/>
          <w:b/>
          <w:bCs/>
          <w:color w:val="000000"/>
        </w:rPr>
        <w:t>Resolution Steps</w:t>
      </w:r>
    </w:p>
    <w:p w14:paraId="30CFD2E6" w14:textId="13B207F1" w:rsidR="002F4703" w:rsidRPr="00B06486" w:rsidRDefault="002F4703" w:rsidP="002F4703">
      <w:pPr>
        <w:autoSpaceDE w:val="0"/>
        <w:autoSpaceDN w:val="0"/>
        <w:adjustRightInd w:val="0"/>
        <w:rPr>
          <w:rFonts w:ascii="Century Gothic" w:hAnsi="Century Gothic" w:cs="Century Gothic"/>
          <w:color w:val="000000"/>
        </w:rPr>
      </w:pPr>
      <w:r w:rsidRPr="00B06486">
        <w:rPr>
          <w:rFonts w:ascii="Century Gothic" w:hAnsi="Century Gothic" w:cs="Century Gothic"/>
          <w:color w:val="000000"/>
        </w:rPr>
        <w:t xml:space="preserve">Step #1 – </w:t>
      </w:r>
      <w:r w:rsidR="001B588F" w:rsidRPr="00B06486">
        <w:rPr>
          <w:rFonts w:ascii="Century Gothic" w:hAnsi="Century Gothic" w:cs="Century Gothic"/>
          <w:color w:val="000000"/>
        </w:rPr>
        <w:t xml:space="preserve">Classroom </w:t>
      </w:r>
      <w:r w:rsidRPr="00B06486">
        <w:rPr>
          <w:rFonts w:ascii="Century Gothic" w:hAnsi="Century Gothic" w:cs="Century Gothic"/>
          <w:color w:val="000000"/>
        </w:rPr>
        <w:t xml:space="preserve">teacher or leader at your </w:t>
      </w:r>
      <w:r w:rsidR="00754499" w:rsidRPr="00B06486">
        <w:rPr>
          <w:rFonts w:ascii="Century Gothic" w:hAnsi="Century Gothic" w:cs="Century Gothic"/>
          <w:color w:val="000000"/>
        </w:rPr>
        <w:t>student</w:t>
      </w:r>
      <w:r w:rsidRPr="00B06486">
        <w:rPr>
          <w:rFonts w:ascii="Century Gothic" w:hAnsi="Century Gothic" w:cs="Century Gothic"/>
          <w:color w:val="000000"/>
        </w:rPr>
        <w:t>’s school</w:t>
      </w:r>
    </w:p>
    <w:p w14:paraId="5A0BF05C" w14:textId="123563AC" w:rsidR="002F4703" w:rsidRPr="00B06486" w:rsidRDefault="002F4703" w:rsidP="00E32E4A">
      <w:pPr>
        <w:autoSpaceDE w:val="0"/>
        <w:autoSpaceDN w:val="0"/>
        <w:adjustRightInd w:val="0"/>
        <w:rPr>
          <w:rFonts w:ascii="Century Gothic" w:hAnsi="Century Gothic" w:cs="Century Gothic"/>
          <w:color w:val="000000"/>
        </w:rPr>
      </w:pPr>
      <w:r w:rsidRPr="00B06486">
        <w:rPr>
          <w:rFonts w:ascii="Century Gothic" w:hAnsi="Century Gothic" w:cs="Century Gothic"/>
          <w:color w:val="000000"/>
        </w:rPr>
        <w:t>Step #2 –</w:t>
      </w:r>
      <w:r w:rsidR="002A3326" w:rsidRPr="00B06486">
        <w:rPr>
          <w:rFonts w:ascii="Century Gothic" w:hAnsi="Century Gothic" w:cs="Century Gothic"/>
          <w:color w:val="000000"/>
        </w:rPr>
        <w:t xml:space="preserve"> S</w:t>
      </w:r>
      <w:r w:rsidRPr="00B06486">
        <w:rPr>
          <w:rFonts w:ascii="Century Gothic" w:hAnsi="Century Gothic" w:cs="Century Gothic"/>
          <w:color w:val="000000"/>
        </w:rPr>
        <w:t xml:space="preserve">ite Coordinator </w:t>
      </w:r>
      <w:r w:rsidR="00782B00" w:rsidRPr="00B06486">
        <w:rPr>
          <w:rFonts w:ascii="Century Gothic" w:hAnsi="Century Gothic" w:cs="Century Gothic"/>
          <w:color w:val="000000"/>
        </w:rPr>
        <w:t>and building principal.</w:t>
      </w:r>
    </w:p>
    <w:p w14:paraId="746D38B0" w14:textId="77777777" w:rsidR="002A3326" w:rsidRPr="00B06486" w:rsidRDefault="002A3326" w:rsidP="00E32E4A">
      <w:pPr>
        <w:autoSpaceDE w:val="0"/>
        <w:autoSpaceDN w:val="0"/>
        <w:adjustRightInd w:val="0"/>
        <w:rPr>
          <w:rFonts w:ascii="Century Gothic" w:hAnsi="Century Gothic" w:cs="Century Gothic"/>
          <w:color w:val="000000"/>
        </w:rPr>
      </w:pPr>
    </w:p>
    <w:p w14:paraId="3FBEEF13" w14:textId="61AA8526" w:rsidR="00782B00" w:rsidRPr="00B06486" w:rsidRDefault="00782B00" w:rsidP="00E32E4A">
      <w:pPr>
        <w:autoSpaceDE w:val="0"/>
        <w:autoSpaceDN w:val="0"/>
        <w:adjustRightInd w:val="0"/>
        <w:rPr>
          <w:rFonts w:ascii="Century Gothic" w:hAnsi="Century Gothic" w:cs="Century Gothic"/>
          <w:color w:val="000000"/>
        </w:rPr>
      </w:pPr>
      <w:r w:rsidRPr="00B06486">
        <w:rPr>
          <w:rFonts w:ascii="Century Gothic" w:hAnsi="Century Gothic" w:cs="Century Gothic"/>
          <w:color w:val="000000"/>
        </w:rPr>
        <w:t xml:space="preserve">Our program in an extension of the school day for your student.  All school expectations are the same.  </w:t>
      </w:r>
      <w:r w:rsidR="000A3E4C" w:rsidRPr="00B06486">
        <w:rPr>
          <w:rFonts w:ascii="Century Gothic" w:hAnsi="Century Gothic" w:cs="Century Gothic"/>
          <w:color w:val="000000"/>
        </w:rPr>
        <w:t>Afterschool Staff will be in communication with the building principal on all matters of the afterschool program.</w:t>
      </w:r>
    </w:p>
    <w:p w14:paraId="2F5C1B75" w14:textId="77777777" w:rsidR="000A3E4C" w:rsidRPr="00B06486" w:rsidRDefault="000A3E4C" w:rsidP="00E32E4A">
      <w:pPr>
        <w:autoSpaceDE w:val="0"/>
        <w:autoSpaceDN w:val="0"/>
        <w:adjustRightInd w:val="0"/>
        <w:rPr>
          <w:rFonts w:ascii="Century Gothic" w:hAnsi="Century Gothic" w:cs="Century Gothic"/>
          <w:color w:val="000000"/>
        </w:rPr>
      </w:pPr>
    </w:p>
    <w:p w14:paraId="713E9CA4" w14:textId="0A9058E3" w:rsidR="00D022FC" w:rsidRPr="00B06486" w:rsidRDefault="00D022FC" w:rsidP="004A2BCC">
      <w:pPr>
        <w:autoSpaceDE w:val="0"/>
        <w:autoSpaceDN w:val="0"/>
        <w:adjustRightInd w:val="0"/>
        <w:rPr>
          <w:rFonts w:ascii="Century Gothic" w:hAnsi="Century Gothic" w:cs="Georgia"/>
          <w:b/>
          <w:bCs/>
          <w:color w:val="000000"/>
          <w:sz w:val="28"/>
          <w:szCs w:val="28"/>
        </w:rPr>
      </w:pPr>
      <w:r w:rsidRPr="00B06486">
        <w:rPr>
          <w:rFonts w:ascii="Century Gothic" w:hAnsi="Century Gothic" w:cs="Georgia"/>
          <w:b/>
          <w:bCs/>
          <w:color w:val="000000"/>
          <w:sz w:val="28"/>
          <w:szCs w:val="28"/>
        </w:rPr>
        <w:t>Medical Emergencies</w:t>
      </w:r>
    </w:p>
    <w:p w14:paraId="5962025E" w14:textId="4FCCFBFC" w:rsidR="005D67DE" w:rsidRPr="00B06486" w:rsidRDefault="00D022FC" w:rsidP="00E74A16">
      <w:pPr>
        <w:autoSpaceDE w:val="0"/>
        <w:autoSpaceDN w:val="0"/>
        <w:adjustRightInd w:val="0"/>
        <w:rPr>
          <w:rFonts w:ascii="Century Gothic" w:hAnsi="Century Gothic" w:cs="Georgia"/>
          <w:color w:val="000000"/>
        </w:rPr>
      </w:pPr>
      <w:r w:rsidRPr="00B06486">
        <w:rPr>
          <w:rFonts w:ascii="Century Gothic" w:hAnsi="Century Gothic" w:cs="Georgia"/>
          <w:color w:val="000000"/>
        </w:rPr>
        <w:t>In the event of a medical emergency, the parent or</w:t>
      </w:r>
      <w:r w:rsidR="004A2BCC" w:rsidRPr="00B06486">
        <w:rPr>
          <w:rFonts w:ascii="Century Gothic" w:hAnsi="Century Gothic" w:cs="Georgia"/>
          <w:color w:val="000000"/>
        </w:rPr>
        <w:t xml:space="preserve"> guardian</w:t>
      </w:r>
      <w:r w:rsidRPr="00B06486">
        <w:rPr>
          <w:rFonts w:ascii="Century Gothic" w:hAnsi="Century Gothic" w:cs="Georgia"/>
          <w:color w:val="000000"/>
        </w:rPr>
        <w:t xml:space="preserve"> will be notified.</w:t>
      </w:r>
      <w:r w:rsidR="004A2BCC" w:rsidRPr="00B06486">
        <w:rPr>
          <w:rFonts w:ascii="Century Gothic" w:hAnsi="Century Gothic" w:cs="Georgia"/>
          <w:color w:val="000000"/>
        </w:rPr>
        <w:t xml:space="preserve"> </w:t>
      </w:r>
      <w:r w:rsidR="004A2BCC" w:rsidRPr="00B06486">
        <w:rPr>
          <w:rFonts w:ascii="Century Gothic" w:hAnsi="Century Gothic" w:cs="Georgia"/>
          <w:b/>
          <w:bCs/>
          <w:color w:val="000000"/>
        </w:rPr>
        <w:t>All emergency numbers must be kept current in order to assure a parent/guardian can be reached in an emergency.</w:t>
      </w:r>
      <w:r w:rsidR="004A2BCC" w:rsidRPr="00B06486">
        <w:rPr>
          <w:rFonts w:ascii="Century Gothic" w:hAnsi="Century Gothic" w:cs="Georgia"/>
          <w:color w:val="000000"/>
        </w:rPr>
        <w:t xml:space="preserve"> </w:t>
      </w:r>
      <w:r w:rsidRPr="00B06486">
        <w:rPr>
          <w:rFonts w:ascii="Century Gothic" w:hAnsi="Century Gothic" w:cs="Georgia"/>
          <w:color w:val="000000"/>
        </w:rPr>
        <w:t>A certified staff will administer First Aid if appropriate. If an injury or illness requires more than basic First Aid, staff are authorized and instructed to call 911 to provide emergency medical care</w:t>
      </w:r>
      <w:r w:rsidR="004A2BCC" w:rsidRPr="00B06486">
        <w:rPr>
          <w:rFonts w:ascii="Century Gothic" w:hAnsi="Century Gothic" w:cs="Georgia"/>
          <w:color w:val="000000"/>
        </w:rPr>
        <w:t>.</w:t>
      </w:r>
      <w:r w:rsidR="001422D5" w:rsidRPr="00B06486">
        <w:rPr>
          <w:rFonts w:ascii="Century Gothic" w:hAnsi="Century Gothic" w:cs="Georgia"/>
          <w:color w:val="000000"/>
        </w:rPr>
        <w:t xml:space="preserve"> If the </w:t>
      </w:r>
      <w:r w:rsidR="00754499" w:rsidRPr="00B06486">
        <w:rPr>
          <w:rFonts w:ascii="Century Gothic" w:hAnsi="Century Gothic" w:cs="Georgia"/>
          <w:color w:val="000000"/>
        </w:rPr>
        <w:t>student</w:t>
      </w:r>
      <w:r w:rsidR="001422D5" w:rsidRPr="00B06486">
        <w:rPr>
          <w:rFonts w:ascii="Century Gothic" w:hAnsi="Century Gothic" w:cs="Georgia"/>
          <w:color w:val="000000"/>
        </w:rPr>
        <w:t xml:space="preserve"> needs to go to the hospital, a </w:t>
      </w:r>
      <w:r w:rsidRPr="00B06486">
        <w:rPr>
          <w:rFonts w:ascii="Century Gothic" w:hAnsi="Century Gothic" w:cs="Georgia"/>
          <w:color w:val="000000"/>
        </w:rPr>
        <w:t>staff member will</w:t>
      </w:r>
      <w:r w:rsidR="00A9357F" w:rsidRPr="00B06486">
        <w:rPr>
          <w:rFonts w:ascii="Century Gothic" w:hAnsi="Century Gothic" w:cs="Georgia"/>
          <w:color w:val="000000"/>
        </w:rPr>
        <w:t xml:space="preserve"> </w:t>
      </w:r>
      <w:r w:rsidRPr="00B06486">
        <w:rPr>
          <w:rFonts w:ascii="Century Gothic" w:hAnsi="Century Gothic" w:cs="Georgia"/>
          <w:color w:val="000000"/>
        </w:rPr>
        <w:t xml:space="preserve">accompany </w:t>
      </w:r>
      <w:r w:rsidR="001422D5" w:rsidRPr="00B06486">
        <w:rPr>
          <w:rFonts w:ascii="Century Gothic" w:hAnsi="Century Gothic" w:cs="Georgia"/>
          <w:color w:val="000000"/>
        </w:rPr>
        <w:t xml:space="preserve">the injured </w:t>
      </w:r>
      <w:r w:rsidR="00754499" w:rsidRPr="00B06486">
        <w:rPr>
          <w:rFonts w:ascii="Century Gothic" w:hAnsi="Century Gothic" w:cs="Georgia"/>
          <w:color w:val="000000"/>
        </w:rPr>
        <w:t>student</w:t>
      </w:r>
      <w:r w:rsidRPr="00B06486">
        <w:rPr>
          <w:rFonts w:ascii="Century Gothic" w:hAnsi="Century Gothic" w:cs="Georgia"/>
          <w:color w:val="000000"/>
        </w:rPr>
        <w:t>.</w:t>
      </w:r>
      <w:r w:rsidR="004A2BCC" w:rsidRPr="00B06486">
        <w:rPr>
          <w:rFonts w:ascii="Century Gothic" w:hAnsi="Century Gothic" w:cs="Georgia"/>
          <w:color w:val="000000"/>
        </w:rPr>
        <w:t xml:space="preserve"> Parents are responsible for all costs incurred in the provision of emergency medical treatment for their </w:t>
      </w:r>
      <w:r w:rsidR="00754499" w:rsidRPr="00B06486">
        <w:rPr>
          <w:rFonts w:ascii="Century Gothic" w:hAnsi="Century Gothic" w:cs="Georgia"/>
          <w:color w:val="000000"/>
        </w:rPr>
        <w:t>students</w:t>
      </w:r>
      <w:r w:rsidR="004A2BCC" w:rsidRPr="00B06486">
        <w:rPr>
          <w:rFonts w:ascii="Century Gothic" w:hAnsi="Century Gothic" w:cs="Georgia"/>
          <w:color w:val="000000"/>
        </w:rPr>
        <w:t>.</w:t>
      </w:r>
    </w:p>
    <w:p w14:paraId="7F885CF8" w14:textId="77777777" w:rsidR="00F92825" w:rsidRDefault="00F92825" w:rsidP="00E74A16">
      <w:pPr>
        <w:autoSpaceDE w:val="0"/>
        <w:autoSpaceDN w:val="0"/>
        <w:adjustRightInd w:val="0"/>
        <w:rPr>
          <w:rFonts w:ascii="Century Gothic" w:hAnsi="Century Gothic" w:cs="Georgia"/>
          <w:b/>
          <w:bCs/>
          <w:color w:val="000000"/>
          <w:sz w:val="28"/>
          <w:szCs w:val="28"/>
        </w:rPr>
      </w:pPr>
    </w:p>
    <w:p w14:paraId="2001BF92" w14:textId="4AC84192" w:rsidR="00B60D22" w:rsidRDefault="00754499" w:rsidP="00E74A16">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Student</w:t>
      </w:r>
      <w:r w:rsidR="00B60D22" w:rsidRPr="00B60D22">
        <w:rPr>
          <w:rFonts w:ascii="Century Gothic" w:hAnsi="Century Gothic" w:cs="Georgia"/>
          <w:b/>
          <w:bCs/>
          <w:color w:val="000000"/>
          <w:sz w:val="28"/>
          <w:szCs w:val="28"/>
        </w:rPr>
        <w:t xml:space="preserve"> </w:t>
      </w:r>
      <w:r w:rsidR="005D67DE">
        <w:rPr>
          <w:rFonts w:ascii="Century Gothic" w:hAnsi="Century Gothic" w:cs="Georgia"/>
          <w:b/>
          <w:bCs/>
          <w:color w:val="000000"/>
          <w:sz w:val="28"/>
          <w:szCs w:val="28"/>
        </w:rPr>
        <w:t>Illness</w:t>
      </w:r>
    </w:p>
    <w:p w14:paraId="7E1EFB55" w14:textId="273783AE" w:rsidR="005D67DE" w:rsidRDefault="0044461F" w:rsidP="005D67DE">
      <w:pPr>
        <w:autoSpaceDE w:val="0"/>
        <w:autoSpaceDN w:val="0"/>
        <w:adjustRightInd w:val="0"/>
        <w:rPr>
          <w:rFonts w:ascii="Century Gothic" w:hAnsi="Century Gothic" w:cs="Georgia"/>
          <w:color w:val="000000"/>
        </w:rPr>
      </w:pPr>
      <w:r>
        <w:rPr>
          <w:rFonts w:ascii="Century Gothic" w:hAnsi="Century Gothic" w:cs="Georgia"/>
          <w:color w:val="000000"/>
        </w:rPr>
        <w:t xml:space="preserve">Our intention is to provide a full day of activities for your </w:t>
      </w:r>
      <w:r w:rsidR="00754499">
        <w:rPr>
          <w:rFonts w:ascii="Century Gothic" w:hAnsi="Century Gothic" w:cs="Georgia"/>
          <w:color w:val="000000"/>
        </w:rPr>
        <w:t>student</w:t>
      </w:r>
      <w:r>
        <w:rPr>
          <w:rFonts w:ascii="Century Gothic" w:hAnsi="Century Gothic" w:cs="Georgia"/>
          <w:color w:val="000000"/>
        </w:rPr>
        <w:t>. The following</w:t>
      </w:r>
      <w:r w:rsidR="007E22D6">
        <w:rPr>
          <w:rFonts w:ascii="Century Gothic" w:hAnsi="Century Gothic" w:cs="Georgia"/>
          <w:color w:val="000000"/>
        </w:rPr>
        <w:t xml:space="preserve"> </w:t>
      </w:r>
      <w:r>
        <w:rPr>
          <w:rFonts w:ascii="Century Gothic" w:hAnsi="Century Gothic" w:cs="Georgia"/>
          <w:color w:val="000000"/>
        </w:rPr>
        <w:t>health policies</w:t>
      </w:r>
      <w:r w:rsidR="005D67DE" w:rsidRPr="005D67DE">
        <w:rPr>
          <w:rFonts w:ascii="Century Gothic" w:hAnsi="Century Gothic" w:cs="Georgia"/>
          <w:color w:val="000000"/>
        </w:rPr>
        <w:t xml:space="preserve"> are designed t</w:t>
      </w:r>
      <w:r w:rsidR="007E22D6">
        <w:rPr>
          <w:rFonts w:ascii="Century Gothic" w:hAnsi="Century Gothic" w:cs="Georgia"/>
          <w:color w:val="000000"/>
        </w:rPr>
        <w:t xml:space="preserve">o maintain a healthy environment and </w:t>
      </w:r>
      <w:r w:rsidR="005D67DE" w:rsidRPr="005D67DE">
        <w:rPr>
          <w:rFonts w:ascii="Century Gothic" w:hAnsi="Century Gothic" w:cs="Georgia"/>
          <w:color w:val="000000"/>
        </w:rPr>
        <w:t>protect the well-being of all</w:t>
      </w:r>
      <w:r w:rsidR="007E22D6">
        <w:rPr>
          <w:rFonts w:ascii="Century Gothic" w:hAnsi="Century Gothic" w:cs="Georgia"/>
          <w:color w:val="000000"/>
        </w:rPr>
        <w:t xml:space="preserve"> of our</w:t>
      </w:r>
      <w:r w:rsidR="005D67DE" w:rsidRPr="005D67DE">
        <w:rPr>
          <w:rFonts w:ascii="Century Gothic" w:hAnsi="Century Gothic" w:cs="Georgia"/>
          <w:color w:val="000000"/>
        </w:rPr>
        <w:t xml:space="preserve"> </w:t>
      </w:r>
      <w:r w:rsidR="001F396C">
        <w:rPr>
          <w:rFonts w:ascii="Century Gothic" w:hAnsi="Century Gothic" w:cs="Georgia"/>
          <w:color w:val="000000"/>
        </w:rPr>
        <w:t>participants</w:t>
      </w:r>
      <w:r w:rsidR="007E22D6">
        <w:rPr>
          <w:rFonts w:ascii="Century Gothic" w:hAnsi="Century Gothic" w:cs="Georgia"/>
          <w:color w:val="000000"/>
        </w:rPr>
        <w:t>.</w:t>
      </w:r>
    </w:p>
    <w:p w14:paraId="52515695" w14:textId="77777777" w:rsidR="000B3158" w:rsidRDefault="000B3158" w:rsidP="000B3158">
      <w:pPr>
        <w:autoSpaceDE w:val="0"/>
        <w:autoSpaceDN w:val="0"/>
        <w:adjustRightInd w:val="0"/>
        <w:rPr>
          <w:rFonts w:ascii="Century Gothic" w:hAnsi="Century Gothic" w:cs="Century Gothic"/>
          <w:color w:val="000000"/>
          <w:sz w:val="20"/>
          <w:szCs w:val="20"/>
        </w:rPr>
      </w:pPr>
    </w:p>
    <w:p w14:paraId="15737EC7" w14:textId="77777777" w:rsidR="000B3158" w:rsidRPr="00B00D5D" w:rsidRDefault="000B3158" w:rsidP="000B3158">
      <w:pPr>
        <w:autoSpaceDE w:val="0"/>
        <w:autoSpaceDN w:val="0"/>
        <w:adjustRightInd w:val="0"/>
        <w:rPr>
          <w:rFonts w:ascii="Century Gothic" w:hAnsi="Century Gothic" w:cs="Century Gothic"/>
          <w:b/>
          <w:bCs/>
          <w:color w:val="000000"/>
          <w:sz w:val="28"/>
          <w:szCs w:val="28"/>
        </w:rPr>
      </w:pPr>
      <w:r w:rsidRPr="00B00D5D">
        <w:rPr>
          <w:rFonts w:ascii="Century Gothic" w:hAnsi="Century Gothic" w:cs="Century Gothic"/>
          <w:b/>
          <w:bCs/>
          <w:color w:val="000000"/>
          <w:sz w:val="28"/>
          <w:szCs w:val="28"/>
        </w:rPr>
        <w:t xml:space="preserve">General Exclusion Criteria </w:t>
      </w:r>
    </w:p>
    <w:p w14:paraId="0AD35A4F" w14:textId="1E502D9D" w:rsidR="000B3158" w:rsidRDefault="000B3158" w:rsidP="000B3158">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Regardless of the disease, </w:t>
      </w:r>
      <w:r w:rsidR="00754499">
        <w:rPr>
          <w:rFonts w:ascii="Century Gothic" w:hAnsi="Century Gothic" w:cs="Century Gothic"/>
          <w:color w:val="000000"/>
        </w:rPr>
        <w:t>students</w:t>
      </w:r>
      <w:r>
        <w:rPr>
          <w:rFonts w:ascii="Century Gothic" w:hAnsi="Century Gothic" w:cs="Century Gothic"/>
          <w:color w:val="000000"/>
        </w:rPr>
        <w:t xml:space="preserve"> will be excluded from </w:t>
      </w:r>
      <w:r w:rsidR="00D9589D">
        <w:rPr>
          <w:rFonts w:ascii="Century Gothic" w:hAnsi="Century Gothic" w:cs="Century Gothic"/>
          <w:color w:val="000000"/>
        </w:rPr>
        <w:t>the program activities</w:t>
      </w:r>
      <w:r>
        <w:rPr>
          <w:rFonts w:ascii="Century Gothic" w:hAnsi="Century Gothic" w:cs="Century Gothic"/>
          <w:color w:val="000000"/>
        </w:rPr>
        <w:t xml:space="preserve"> if they meet any of the following exclusion criteria.</w:t>
      </w:r>
    </w:p>
    <w:p w14:paraId="693C3D26" w14:textId="77777777" w:rsidR="000B3158" w:rsidRDefault="000B3158" w:rsidP="000B3158">
      <w:pPr>
        <w:autoSpaceDE w:val="0"/>
        <w:autoSpaceDN w:val="0"/>
        <w:adjustRightInd w:val="0"/>
        <w:rPr>
          <w:rFonts w:ascii="Century Gothic" w:hAnsi="Century Gothic" w:cs="Century Gothic"/>
          <w:color w:val="000000"/>
        </w:rPr>
      </w:pPr>
    </w:p>
    <w:p w14:paraId="4702BA57" w14:textId="34A20E71" w:rsidR="000B3158" w:rsidRDefault="000B3158" w:rsidP="00B06486">
      <w:pPr>
        <w:numPr>
          <w:ilvl w:val="0"/>
          <w:numId w:val="9"/>
        </w:numPr>
        <w:tabs>
          <w:tab w:val="left" w:pos="360"/>
          <w:tab w:val="left" w:pos="720"/>
        </w:tabs>
        <w:autoSpaceDE w:val="0"/>
        <w:autoSpaceDN w:val="0"/>
        <w:adjustRightInd w:val="0"/>
        <w:rPr>
          <w:rFonts w:ascii="Century Gothic" w:hAnsi="Century Gothic" w:cs="Century Gothic"/>
          <w:color w:val="000000"/>
        </w:rPr>
      </w:pPr>
      <w:r>
        <w:rPr>
          <w:rFonts w:ascii="Century Gothic" w:hAnsi="Century Gothic" w:cs="Century Gothic"/>
          <w:color w:val="000000"/>
        </w:rPr>
        <w:lastRenderedPageBreak/>
        <w:t xml:space="preserve">We determine </w:t>
      </w:r>
      <w:r w:rsidR="00F46EF4">
        <w:rPr>
          <w:rFonts w:ascii="Century Gothic" w:hAnsi="Century Gothic" w:cs="Century Gothic"/>
          <w:color w:val="000000"/>
        </w:rPr>
        <w:t>if</w:t>
      </w:r>
      <w:r>
        <w:rPr>
          <w:rFonts w:ascii="Century Gothic" w:hAnsi="Century Gothic" w:cs="Century Gothic"/>
          <w:color w:val="000000"/>
        </w:rPr>
        <w:t xml:space="preserve"> the </w:t>
      </w:r>
      <w:r w:rsidR="00754499">
        <w:rPr>
          <w:rFonts w:ascii="Century Gothic" w:hAnsi="Century Gothic" w:cs="Century Gothic"/>
          <w:color w:val="000000"/>
        </w:rPr>
        <w:t>student</w:t>
      </w:r>
      <w:r>
        <w:rPr>
          <w:rFonts w:ascii="Century Gothic" w:hAnsi="Century Gothic" w:cs="Century Gothic"/>
          <w:color w:val="000000"/>
        </w:rPr>
        <w:t xml:space="preserve"> is unwilling or unable to participate in all activities, including gym</w:t>
      </w:r>
      <w:r w:rsidR="001F396C">
        <w:rPr>
          <w:rFonts w:ascii="Century Gothic" w:hAnsi="Century Gothic" w:cs="Century Gothic"/>
          <w:color w:val="000000"/>
        </w:rPr>
        <w:t xml:space="preserve"> and</w:t>
      </w:r>
      <w:r w:rsidR="00B50B5D">
        <w:rPr>
          <w:rFonts w:ascii="Century Gothic" w:hAnsi="Century Gothic" w:cs="Century Gothic"/>
          <w:color w:val="000000"/>
        </w:rPr>
        <w:t xml:space="preserve"> </w:t>
      </w:r>
      <w:r>
        <w:rPr>
          <w:rFonts w:ascii="Century Gothic" w:hAnsi="Century Gothic" w:cs="Century Gothic"/>
          <w:color w:val="000000"/>
        </w:rPr>
        <w:t xml:space="preserve">outdoor play. </w:t>
      </w:r>
      <w:r w:rsidR="00B50B5D">
        <w:rPr>
          <w:rFonts w:ascii="Century Gothic" w:hAnsi="Century Gothic" w:cs="Century Gothic"/>
          <w:color w:val="000000"/>
        </w:rPr>
        <w:t>If</w:t>
      </w:r>
      <w:r>
        <w:rPr>
          <w:rFonts w:ascii="Century Gothic" w:hAnsi="Century Gothic" w:cs="Century Gothic"/>
          <w:color w:val="000000"/>
        </w:rPr>
        <w:t xml:space="preserve"> the </w:t>
      </w:r>
      <w:r w:rsidR="00754499">
        <w:rPr>
          <w:rFonts w:ascii="Century Gothic" w:hAnsi="Century Gothic" w:cs="Century Gothic"/>
          <w:color w:val="000000"/>
        </w:rPr>
        <w:t>student</w:t>
      </w:r>
      <w:r>
        <w:rPr>
          <w:rFonts w:ascii="Century Gothic" w:hAnsi="Century Gothic" w:cs="Century Gothic"/>
          <w:color w:val="000000"/>
        </w:rPr>
        <w:t xml:space="preserve"> is well enough to be at the </w:t>
      </w:r>
      <w:r w:rsidR="00754499">
        <w:rPr>
          <w:rFonts w:ascii="Century Gothic" w:hAnsi="Century Gothic" w:cs="Century Gothic"/>
          <w:color w:val="000000"/>
        </w:rPr>
        <w:t>program,</w:t>
      </w:r>
      <w:r>
        <w:rPr>
          <w:rFonts w:ascii="Century Gothic" w:hAnsi="Century Gothic" w:cs="Century Gothic"/>
          <w:color w:val="000000"/>
        </w:rPr>
        <w:t xml:space="preserve"> they are well enough to go outside and participate in all activities.</w:t>
      </w:r>
    </w:p>
    <w:p w14:paraId="4EB365C9" w14:textId="6D397722" w:rsidR="000B3158" w:rsidRDefault="000B3158" w:rsidP="00B06486">
      <w:pPr>
        <w:numPr>
          <w:ilvl w:val="0"/>
          <w:numId w:val="9"/>
        </w:numPr>
        <w:tabs>
          <w:tab w:val="left" w:pos="360"/>
          <w:tab w:val="left" w:pos="720"/>
        </w:tabs>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We determine that the illness results in a greater need for care than we can provide; we cannot care for the </w:t>
      </w:r>
      <w:r w:rsidR="00754499">
        <w:rPr>
          <w:rFonts w:ascii="Century Gothic" w:hAnsi="Century Gothic" w:cs="Century Gothic"/>
          <w:color w:val="000000"/>
        </w:rPr>
        <w:t>student</w:t>
      </w:r>
      <w:r>
        <w:rPr>
          <w:rFonts w:ascii="Century Gothic" w:hAnsi="Century Gothic" w:cs="Century Gothic"/>
          <w:color w:val="000000"/>
        </w:rPr>
        <w:t xml:space="preserve"> without compromising our ability to care for the health and safety of the other </w:t>
      </w:r>
      <w:r w:rsidR="00754499">
        <w:rPr>
          <w:rFonts w:ascii="Century Gothic" w:hAnsi="Century Gothic" w:cs="Century Gothic"/>
          <w:color w:val="000000"/>
        </w:rPr>
        <w:t>students</w:t>
      </w:r>
      <w:r>
        <w:rPr>
          <w:rFonts w:ascii="Century Gothic" w:hAnsi="Century Gothic" w:cs="Century Gothic"/>
          <w:color w:val="000000"/>
        </w:rPr>
        <w:t xml:space="preserve"> in the group.</w:t>
      </w:r>
    </w:p>
    <w:p w14:paraId="5354A31D" w14:textId="77777777" w:rsidR="000B3158" w:rsidRDefault="000B3158" w:rsidP="00B06486">
      <w:pPr>
        <w:numPr>
          <w:ilvl w:val="0"/>
          <w:numId w:val="9"/>
        </w:numPr>
        <w:tabs>
          <w:tab w:val="left" w:pos="360"/>
          <w:tab w:val="left" w:pos="720"/>
        </w:tabs>
        <w:autoSpaceDE w:val="0"/>
        <w:autoSpaceDN w:val="0"/>
        <w:adjustRightInd w:val="0"/>
        <w:rPr>
          <w:rFonts w:ascii="Century Gothic" w:hAnsi="Century Gothic" w:cs="Century Gothic"/>
          <w:color w:val="000000"/>
        </w:rPr>
      </w:pPr>
      <w:r>
        <w:rPr>
          <w:rFonts w:ascii="Century Gothic" w:hAnsi="Century Gothic" w:cs="Century Gothic"/>
          <w:color w:val="000000"/>
        </w:rPr>
        <w:t>Any illness determined by the local health department to be contributing to the transmission of illness.</w:t>
      </w:r>
    </w:p>
    <w:p w14:paraId="71027A3B" w14:textId="3F78A1D8" w:rsidR="000B3158" w:rsidRPr="0044461F" w:rsidRDefault="000B3158" w:rsidP="00B06486">
      <w:pPr>
        <w:numPr>
          <w:ilvl w:val="0"/>
          <w:numId w:val="9"/>
        </w:numPr>
        <w:tabs>
          <w:tab w:val="left" w:pos="360"/>
          <w:tab w:val="left" w:pos="720"/>
        </w:tabs>
        <w:autoSpaceDE w:val="0"/>
        <w:autoSpaceDN w:val="0"/>
        <w:adjustRightInd w:val="0"/>
        <w:rPr>
          <w:rFonts w:ascii="Century Gothic" w:hAnsi="Century Gothic" w:cs="Century Gothic"/>
          <w:b/>
          <w:bCs/>
          <w:color w:val="000000"/>
        </w:rPr>
      </w:pPr>
      <w:r w:rsidRPr="0044461F">
        <w:rPr>
          <w:rFonts w:ascii="Century Gothic" w:hAnsi="Century Gothic" w:cs="Century Gothic"/>
          <w:b/>
          <w:bCs/>
          <w:color w:val="000000"/>
        </w:rPr>
        <w:t xml:space="preserve">If a </w:t>
      </w:r>
      <w:r w:rsidR="00754499">
        <w:rPr>
          <w:rFonts w:ascii="Century Gothic" w:hAnsi="Century Gothic" w:cs="Century Gothic"/>
          <w:b/>
          <w:bCs/>
          <w:color w:val="000000"/>
        </w:rPr>
        <w:t>student</w:t>
      </w:r>
      <w:r w:rsidRPr="0044461F">
        <w:rPr>
          <w:rFonts w:ascii="Century Gothic" w:hAnsi="Century Gothic" w:cs="Century Gothic"/>
          <w:b/>
          <w:bCs/>
          <w:color w:val="000000"/>
        </w:rPr>
        <w:t xml:space="preserve"> </w:t>
      </w:r>
      <w:r w:rsidR="00B50B5D" w:rsidRPr="0044461F">
        <w:rPr>
          <w:rFonts w:ascii="Century Gothic" w:hAnsi="Century Gothic" w:cs="Century Gothic"/>
          <w:b/>
          <w:bCs/>
          <w:color w:val="000000"/>
        </w:rPr>
        <w:t xml:space="preserve">did not attend school </w:t>
      </w:r>
      <w:r w:rsidR="002D3B30">
        <w:rPr>
          <w:rFonts w:ascii="Century Gothic" w:hAnsi="Century Gothic" w:cs="Century Gothic"/>
          <w:b/>
          <w:bCs/>
          <w:color w:val="000000"/>
        </w:rPr>
        <w:t xml:space="preserve">or </w:t>
      </w:r>
      <w:r w:rsidR="00B50B5D" w:rsidRPr="0044461F">
        <w:rPr>
          <w:rFonts w:ascii="Century Gothic" w:hAnsi="Century Gothic" w:cs="Century Gothic"/>
          <w:b/>
          <w:bCs/>
          <w:color w:val="000000"/>
        </w:rPr>
        <w:t>was sent home during the school day due to illness,</w:t>
      </w:r>
      <w:r w:rsidRPr="0044461F">
        <w:rPr>
          <w:rFonts w:ascii="Century Gothic" w:hAnsi="Century Gothic" w:cs="Century Gothic"/>
          <w:b/>
          <w:bCs/>
          <w:color w:val="000000"/>
        </w:rPr>
        <w:t xml:space="preserve"> they </w:t>
      </w:r>
      <w:r w:rsidR="00B50B5D" w:rsidRPr="0044461F">
        <w:rPr>
          <w:rFonts w:ascii="Century Gothic" w:hAnsi="Century Gothic" w:cs="Century Gothic"/>
          <w:b/>
          <w:bCs/>
          <w:color w:val="000000"/>
        </w:rPr>
        <w:t>may</w:t>
      </w:r>
      <w:r w:rsidRPr="0044461F">
        <w:rPr>
          <w:rFonts w:ascii="Century Gothic" w:hAnsi="Century Gothic" w:cs="Century Gothic"/>
          <w:b/>
          <w:bCs/>
          <w:color w:val="000000"/>
        </w:rPr>
        <w:t xml:space="preserve"> not attend </w:t>
      </w:r>
      <w:r w:rsidR="00D9589D">
        <w:rPr>
          <w:rFonts w:ascii="Century Gothic" w:hAnsi="Century Gothic" w:cs="Century Gothic"/>
          <w:b/>
          <w:bCs/>
          <w:color w:val="000000"/>
        </w:rPr>
        <w:t xml:space="preserve">the </w:t>
      </w:r>
      <w:r w:rsidRPr="0044461F">
        <w:rPr>
          <w:rFonts w:ascii="Century Gothic" w:hAnsi="Century Gothic" w:cs="Century Gothic"/>
          <w:b/>
          <w:bCs/>
          <w:color w:val="000000"/>
        </w:rPr>
        <w:t xml:space="preserve">afterschool </w:t>
      </w:r>
      <w:r w:rsidR="00D9589D">
        <w:rPr>
          <w:rFonts w:ascii="Century Gothic" w:hAnsi="Century Gothic" w:cs="Century Gothic"/>
          <w:b/>
          <w:bCs/>
          <w:color w:val="000000"/>
        </w:rPr>
        <w:t>program</w:t>
      </w:r>
      <w:r w:rsidRPr="0044461F">
        <w:rPr>
          <w:rFonts w:ascii="Century Gothic" w:hAnsi="Century Gothic" w:cs="Century Gothic"/>
          <w:b/>
          <w:bCs/>
          <w:color w:val="000000"/>
        </w:rPr>
        <w:t>.</w:t>
      </w:r>
    </w:p>
    <w:p w14:paraId="07181C74" w14:textId="77777777" w:rsidR="000B3158" w:rsidRDefault="000B3158" w:rsidP="000B3158">
      <w:pPr>
        <w:autoSpaceDE w:val="0"/>
        <w:autoSpaceDN w:val="0"/>
        <w:adjustRightInd w:val="0"/>
        <w:rPr>
          <w:rFonts w:ascii="Century Gothic" w:hAnsi="Century Gothic" w:cs="Century Gothic"/>
          <w:color w:val="000000"/>
          <w:sz w:val="20"/>
          <w:szCs w:val="20"/>
        </w:rPr>
      </w:pPr>
    </w:p>
    <w:p w14:paraId="43083AB9" w14:textId="33973A82" w:rsidR="000B3158" w:rsidRDefault="00754499" w:rsidP="000B3158">
      <w:pPr>
        <w:autoSpaceDE w:val="0"/>
        <w:autoSpaceDN w:val="0"/>
        <w:adjustRightInd w:val="0"/>
        <w:rPr>
          <w:rFonts w:ascii="Century Gothic" w:hAnsi="Century Gothic" w:cs="Century Gothic"/>
          <w:color w:val="000000"/>
        </w:rPr>
      </w:pPr>
      <w:r>
        <w:rPr>
          <w:rFonts w:ascii="Century Gothic" w:hAnsi="Century Gothic" w:cs="Century Gothic"/>
          <w:color w:val="000000"/>
        </w:rPr>
        <w:t>Students</w:t>
      </w:r>
      <w:r w:rsidR="000B3158">
        <w:rPr>
          <w:rFonts w:ascii="Century Gothic" w:hAnsi="Century Gothic" w:cs="Century Gothic"/>
          <w:color w:val="000000"/>
        </w:rPr>
        <w:t xml:space="preserve"> with any of the following symptoms will not be permitted to attend the center, as these symptoms can compromise the health and safety of other </w:t>
      </w:r>
      <w:r>
        <w:rPr>
          <w:rFonts w:ascii="Century Gothic" w:hAnsi="Century Gothic" w:cs="Century Gothic"/>
          <w:color w:val="000000"/>
        </w:rPr>
        <w:t>students</w:t>
      </w:r>
      <w:r w:rsidR="000B3158">
        <w:rPr>
          <w:rFonts w:ascii="Century Gothic" w:hAnsi="Century Gothic" w:cs="Century Gothic"/>
          <w:color w:val="000000"/>
        </w:rPr>
        <w:t xml:space="preserve">. </w:t>
      </w:r>
    </w:p>
    <w:p w14:paraId="2DC1A7F8" w14:textId="77777777" w:rsidR="000B3158" w:rsidRDefault="000B3158" w:rsidP="000B3158">
      <w:pPr>
        <w:autoSpaceDE w:val="0"/>
        <w:autoSpaceDN w:val="0"/>
        <w:adjustRightInd w:val="0"/>
        <w:rPr>
          <w:rFonts w:ascii="Century Gothic" w:hAnsi="Century Gothic" w:cs="Century Gothic"/>
          <w:color w:val="000000"/>
          <w:sz w:val="20"/>
          <w:szCs w:val="20"/>
        </w:rPr>
      </w:pPr>
    </w:p>
    <w:p w14:paraId="66672108" w14:textId="27F056F1" w:rsidR="000B3158" w:rsidRDefault="000B3158" w:rsidP="00B06486">
      <w:pPr>
        <w:numPr>
          <w:ilvl w:val="0"/>
          <w:numId w:val="1"/>
        </w:numPr>
        <w:tabs>
          <w:tab w:val="left" w:pos="360"/>
          <w:tab w:val="left" w:pos="720"/>
        </w:tabs>
        <w:autoSpaceDE w:val="0"/>
        <w:autoSpaceDN w:val="0"/>
        <w:adjustRightInd w:val="0"/>
        <w:ind w:hanging="720"/>
        <w:rPr>
          <w:rFonts w:ascii="Century Gothic" w:hAnsi="Century Gothic" w:cs="Century Gothic"/>
          <w:color w:val="000000"/>
        </w:rPr>
      </w:pPr>
      <w:r>
        <w:rPr>
          <w:rFonts w:ascii="Century Gothic" w:hAnsi="Century Gothic" w:cs="Century Gothic"/>
          <w:b/>
          <w:bCs/>
          <w:color w:val="000000"/>
        </w:rPr>
        <w:t>Fever</w:t>
      </w:r>
      <w:r>
        <w:rPr>
          <w:rFonts w:ascii="Century Gothic" w:hAnsi="Century Gothic" w:cs="Century Gothic"/>
          <w:color w:val="000000"/>
        </w:rPr>
        <w:t xml:space="preserve"> – A fever of 10</w:t>
      </w:r>
      <w:r w:rsidR="0059775D">
        <w:rPr>
          <w:rFonts w:ascii="Century Gothic" w:hAnsi="Century Gothic" w:cs="Century Gothic"/>
          <w:color w:val="000000"/>
        </w:rPr>
        <w:t>0.3</w:t>
      </w:r>
      <w:r>
        <w:rPr>
          <w:rFonts w:ascii="Century Gothic" w:hAnsi="Century Gothic" w:cs="Century Gothic"/>
          <w:color w:val="000000"/>
        </w:rPr>
        <w:t xml:space="preserve"> degrees F or greater until the temperature is normal for 24 hours without the use of fever reducing </w:t>
      </w:r>
      <w:r w:rsidR="000E2992">
        <w:rPr>
          <w:rFonts w:ascii="Century Gothic" w:hAnsi="Century Gothic" w:cs="Century Gothic"/>
          <w:color w:val="000000"/>
        </w:rPr>
        <w:t>medication.</w:t>
      </w:r>
    </w:p>
    <w:p w14:paraId="12E3C4A7" w14:textId="77777777" w:rsidR="0044461F" w:rsidRPr="000B3158" w:rsidRDefault="0044461F" w:rsidP="0044461F">
      <w:pPr>
        <w:tabs>
          <w:tab w:val="left" w:pos="360"/>
          <w:tab w:val="left" w:pos="720"/>
        </w:tabs>
        <w:autoSpaceDE w:val="0"/>
        <w:autoSpaceDN w:val="0"/>
        <w:adjustRightInd w:val="0"/>
        <w:ind w:left="720"/>
        <w:rPr>
          <w:rFonts w:ascii="Century Gothic" w:hAnsi="Century Gothic" w:cs="Century Gothic"/>
          <w:color w:val="000000"/>
        </w:rPr>
      </w:pPr>
    </w:p>
    <w:p w14:paraId="2ED4B0E3" w14:textId="7C63D81F" w:rsidR="000B3158" w:rsidRDefault="000E2992" w:rsidP="00B06486">
      <w:pPr>
        <w:numPr>
          <w:ilvl w:val="0"/>
          <w:numId w:val="5"/>
        </w:numPr>
        <w:tabs>
          <w:tab w:val="left" w:pos="360"/>
          <w:tab w:val="left" w:pos="720"/>
        </w:tabs>
        <w:autoSpaceDE w:val="0"/>
        <w:autoSpaceDN w:val="0"/>
        <w:adjustRightInd w:val="0"/>
        <w:ind w:hanging="720"/>
        <w:rPr>
          <w:rFonts w:ascii="Century Gothic" w:hAnsi="Century Gothic" w:cs="Century Gothic"/>
          <w:color w:val="000000"/>
        </w:rPr>
      </w:pPr>
      <w:r>
        <w:rPr>
          <w:rFonts w:ascii="Century Gothic" w:hAnsi="Century Gothic" w:cs="Century Gothic"/>
          <w:b/>
          <w:bCs/>
          <w:color w:val="000000"/>
        </w:rPr>
        <w:t>Vomiting</w:t>
      </w:r>
      <w:r w:rsidR="001F396C">
        <w:rPr>
          <w:rFonts w:ascii="Century Gothic" w:hAnsi="Century Gothic" w:cs="Century Gothic"/>
          <w:color w:val="000000"/>
        </w:rPr>
        <w:t xml:space="preserve"> – </w:t>
      </w:r>
      <w:r w:rsidR="000B3158">
        <w:rPr>
          <w:rFonts w:ascii="Century Gothic" w:hAnsi="Century Gothic" w:cs="Century Gothic"/>
          <w:color w:val="000000"/>
        </w:rPr>
        <w:t xml:space="preserve">vomiting of two or more episodes until 24 hours have passed from the last episode and the </w:t>
      </w:r>
      <w:r w:rsidR="00754499">
        <w:rPr>
          <w:rFonts w:ascii="Century Gothic" w:hAnsi="Century Gothic" w:cs="Century Gothic"/>
          <w:color w:val="000000"/>
        </w:rPr>
        <w:t>student</w:t>
      </w:r>
      <w:r w:rsidR="000B3158">
        <w:rPr>
          <w:rFonts w:ascii="Century Gothic" w:hAnsi="Century Gothic" w:cs="Century Gothic"/>
          <w:color w:val="000000"/>
        </w:rPr>
        <w:t xml:space="preserve"> can keep food down; one episode if other symptoms are present or if </w:t>
      </w:r>
      <w:r w:rsidR="00754499">
        <w:rPr>
          <w:rFonts w:ascii="Century Gothic" w:hAnsi="Century Gothic" w:cs="Century Gothic"/>
          <w:color w:val="000000"/>
        </w:rPr>
        <w:t>student</w:t>
      </w:r>
      <w:r w:rsidR="000B3158">
        <w:rPr>
          <w:rFonts w:ascii="Century Gothic" w:hAnsi="Century Gothic" w:cs="Century Gothic"/>
          <w:color w:val="000000"/>
        </w:rPr>
        <w:t xml:space="preserve"> has recent history of a head injury</w:t>
      </w:r>
      <w:r>
        <w:rPr>
          <w:rFonts w:ascii="Century Gothic" w:hAnsi="Century Gothic" w:cs="Century Gothic"/>
          <w:color w:val="000000"/>
        </w:rPr>
        <w:t>.</w:t>
      </w:r>
    </w:p>
    <w:p w14:paraId="4D1C2E62" w14:textId="77777777" w:rsidR="0044461F" w:rsidRPr="0044461F" w:rsidRDefault="0044461F" w:rsidP="0044461F">
      <w:pPr>
        <w:tabs>
          <w:tab w:val="left" w:pos="360"/>
          <w:tab w:val="left" w:pos="720"/>
        </w:tabs>
        <w:autoSpaceDE w:val="0"/>
        <w:autoSpaceDN w:val="0"/>
        <w:adjustRightInd w:val="0"/>
        <w:ind w:left="720"/>
        <w:rPr>
          <w:rFonts w:ascii="Century Gothic" w:hAnsi="Century Gothic" w:cs="Century Gothic"/>
          <w:color w:val="000000"/>
        </w:rPr>
      </w:pPr>
    </w:p>
    <w:p w14:paraId="093B2C72" w14:textId="1D671573" w:rsidR="000B3158" w:rsidRDefault="000B3158" w:rsidP="00B06486">
      <w:pPr>
        <w:numPr>
          <w:ilvl w:val="0"/>
          <w:numId w:val="6"/>
        </w:numPr>
        <w:tabs>
          <w:tab w:val="left" w:pos="360"/>
          <w:tab w:val="left" w:pos="720"/>
        </w:tabs>
        <w:autoSpaceDE w:val="0"/>
        <w:autoSpaceDN w:val="0"/>
        <w:adjustRightInd w:val="0"/>
        <w:ind w:hanging="720"/>
        <w:rPr>
          <w:rFonts w:ascii="Century Gothic" w:hAnsi="Century Gothic" w:cs="Century Gothic"/>
          <w:color w:val="000000"/>
        </w:rPr>
      </w:pPr>
      <w:r>
        <w:rPr>
          <w:rFonts w:ascii="Century Gothic" w:hAnsi="Century Gothic" w:cs="Century Gothic"/>
          <w:b/>
          <w:bCs/>
          <w:color w:val="000000"/>
        </w:rPr>
        <w:t>Diarrhea</w:t>
      </w:r>
      <w:r w:rsidR="001F396C">
        <w:rPr>
          <w:rFonts w:ascii="Century Gothic" w:hAnsi="Century Gothic" w:cs="Century Gothic"/>
          <w:color w:val="000000"/>
        </w:rPr>
        <w:t xml:space="preserve"> – C</w:t>
      </w:r>
      <w:r>
        <w:rPr>
          <w:rFonts w:ascii="Century Gothic" w:hAnsi="Century Gothic" w:cs="Century Gothic"/>
          <w:color w:val="000000"/>
        </w:rPr>
        <w:t xml:space="preserve">auses accidents for toilet-trained </w:t>
      </w:r>
      <w:r w:rsidR="00754499">
        <w:rPr>
          <w:rFonts w:ascii="Century Gothic" w:hAnsi="Century Gothic" w:cs="Century Gothic"/>
          <w:color w:val="000000"/>
        </w:rPr>
        <w:t>students</w:t>
      </w:r>
      <w:r>
        <w:rPr>
          <w:rFonts w:ascii="Century Gothic" w:hAnsi="Century Gothic" w:cs="Century Gothic"/>
          <w:color w:val="000000"/>
        </w:rPr>
        <w:t xml:space="preserve">; or if bowel movement frequency exceeds two or more stools above normal for the </w:t>
      </w:r>
      <w:r w:rsidR="00754499">
        <w:rPr>
          <w:rFonts w:ascii="Century Gothic" w:hAnsi="Century Gothic" w:cs="Century Gothic"/>
          <w:color w:val="000000"/>
        </w:rPr>
        <w:t>student</w:t>
      </w:r>
      <w:r>
        <w:rPr>
          <w:rFonts w:ascii="Century Gothic" w:hAnsi="Century Gothic" w:cs="Century Gothic"/>
          <w:color w:val="000000"/>
        </w:rPr>
        <w:t xml:space="preserve">; until the </w:t>
      </w:r>
      <w:r w:rsidR="00754499">
        <w:rPr>
          <w:rFonts w:ascii="Century Gothic" w:hAnsi="Century Gothic" w:cs="Century Gothic"/>
          <w:color w:val="000000"/>
        </w:rPr>
        <w:t>student</w:t>
      </w:r>
      <w:r>
        <w:rPr>
          <w:rFonts w:ascii="Century Gothic" w:hAnsi="Century Gothic" w:cs="Century Gothic"/>
          <w:color w:val="000000"/>
        </w:rPr>
        <w:t xml:space="preserve"> has a normal stool or 24 hours have passed since the last </w:t>
      </w:r>
      <w:r w:rsidR="000E2992">
        <w:rPr>
          <w:rFonts w:ascii="Century Gothic" w:hAnsi="Century Gothic" w:cs="Century Gothic"/>
          <w:color w:val="000000"/>
        </w:rPr>
        <w:t>episode.</w:t>
      </w:r>
    </w:p>
    <w:p w14:paraId="384DC3E9" w14:textId="77777777" w:rsidR="0044461F" w:rsidRPr="0044461F" w:rsidRDefault="0044461F" w:rsidP="0044461F">
      <w:pPr>
        <w:tabs>
          <w:tab w:val="left" w:pos="360"/>
          <w:tab w:val="left" w:pos="720"/>
        </w:tabs>
        <w:autoSpaceDE w:val="0"/>
        <w:autoSpaceDN w:val="0"/>
        <w:adjustRightInd w:val="0"/>
        <w:ind w:left="720"/>
        <w:rPr>
          <w:rFonts w:ascii="Century Gothic" w:hAnsi="Century Gothic" w:cs="Century Gothic"/>
          <w:color w:val="000000"/>
        </w:rPr>
      </w:pPr>
    </w:p>
    <w:p w14:paraId="3E24C364" w14:textId="16AE9DBE" w:rsidR="000B3158" w:rsidRDefault="000B3158" w:rsidP="00B06486">
      <w:pPr>
        <w:numPr>
          <w:ilvl w:val="0"/>
          <w:numId w:val="7"/>
        </w:numPr>
        <w:tabs>
          <w:tab w:val="left" w:pos="360"/>
          <w:tab w:val="left" w:pos="720"/>
        </w:tabs>
        <w:autoSpaceDE w:val="0"/>
        <w:autoSpaceDN w:val="0"/>
        <w:adjustRightInd w:val="0"/>
        <w:ind w:hanging="720"/>
        <w:rPr>
          <w:rFonts w:ascii="Century Gothic" w:hAnsi="Century Gothic" w:cs="Century Gothic"/>
          <w:color w:val="000000"/>
        </w:rPr>
      </w:pPr>
      <w:r>
        <w:rPr>
          <w:rFonts w:ascii="Century Gothic" w:hAnsi="Century Gothic" w:cs="Century Gothic"/>
          <w:b/>
          <w:bCs/>
          <w:color w:val="000000"/>
        </w:rPr>
        <w:t>Rash</w:t>
      </w:r>
      <w:r>
        <w:rPr>
          <w:rFonts w:ascii="Century Gothic" w:hAnsi="Century Gothic" w:cs="Century Gothic"/>
          <w:color w:val="000000"/>
        </w:rPr>
        <w:t xml:space="preserve"> or unusual skin conditions until a physician documents that the </w:t>
      </w:r>
      <w:r w:rsidR="00754499">
        <w:rPr>
          <w:rFonts w:ascii="Century Gothic" w:hAnsi="Century Gothic" w:cs="Century Gothic"/>
          <w:color w:val="000000"/>
        </w:rPr>
        <w:t>student</w:t>
      </w:r>
      <w:r>
        <w:rPr>
          <w:rFonts w:ascii="Century Gothic" w:hAnsi="Century Gothic" w:cs="Century Gothic"/>
          <w:color w:val="000000"/>
        </w:rPr>
        <w:t xml:space="preserve"> is not </w:t>
      </w:r>
      <w:r w:rsidR="000E2992">
        <w:rPr>
          <w:rFonts w:ascii="Century Gothic" w:hAnsi="Century Gothic" w:cs="Century Gothic"/>
          <w:color w:val="000000"/>
        </w:rPr>
        <w:t>contagious.</w:t>
      </w:r>
    </w:p>
    <w:p w14:paraId="2368B317" w14:textId="77777777" w:rsidR="000B3158" w:rsidRDefault="000B3158" w:rsidP="000B3158">
      <w:pPr>
        <w:autoSpaceDE w:val="0"/>
        <w:autoSpaceDN w:val="0"/>
        <w:adjustRightInd w:val="0"/>
        <w:rPr>
          <w:rFonts w:ascii="Century Gothic" w:hAnsi="Century Gothic" w:cs="Century Gothic"/>
          <w:color w:val="000000"/>
          <w:sz w:val="20"/>
          <w:szCs w:val="20"/>
        </w:rPr>
      </w:pPr>
    </w:p>
    <w:p w14:paraId="02AB3215" w14:textId="77777777" w:rsidR="000B3158" w:rsidRDefault="000B3158" w:rsidP="00B06486">
      <w:pPr>
        <w:numPr>
          <w:ilvl w:val="0"/>
          <w:numId w:val="8"/>
        </w:numPr>
        <w:tabs>
          <w:tab w:val="left" w:pos="360"/>
          <w:tab w:val="left" w:pos="720"/>
        </w:tabs>
        <w:autoSpaceDE w:val="0"/>
        <w:autoSpaceDN w:val="0"/>
        <w:adjustRightInd w:val="0"/>
        <w:ind w:hanging="720"/>
        <w:rPr>
          <w:rFonts w:ascii="Century Gothic" w:hAnsi="Century Gothic" w:cs="Century Gothic"/>
          <w:color w:val="000000"/>
        </w:rPr>
      </w:pPr>
      <w:r>
        <w:rPr>
          <w:rFonts w:ascii="Century Gothic" w:hAnsi="Century Gothic" w:cs="Century Gothic"/>
          <w:color w:val="000000"/>
        </w:rPr>
        <w:t>Symptoms and signs of possible severe illness such as lethargy, uncontrolled coughing, irritability or persistent crying, uncontrolled, persistent coughing; wheezing; difficulty breathing.</w:t>
      </w:r>
    </w:p>
    <w:p w14:paraId="7CACEFFF" w14:textId="77777777" w:rsidR="000B3158" w:rsidRDefault="000B3158" w:rsidP="000B3158">
      <w:pPr>
        <w:autoSpaceDE w:val="0"/>
        <w:autoSpaceDN w:val="0"/>
        <w:adjustRightInd w:val="0"/>
        <w:rPr>
          <w:rFonts w:ascii="Century Gothic" w:hAnsi="Century Gothic" w:cs="Century Gothic"/>
          <w:color w:val="000000"/>
        </w:rPr>
      </w:pPr>
    </w:p>
    <w:p w14:paraId="117FF577" w14:textId="53CCA1F0" w:rsidR="000B3158" w:rsidRDefault="000B3158" w:rsidP="000B3158">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Our health policies will not be superseded by a doctor’s authorization for attendance.  We have the right to override any health care provider’s advice. A </w:t>
      </w:r>
      <w:r w:rsidR="00754499">
        <w:rPr>
          <w:rFonts w:ascii="Century Gothic" w:hAnsi="Century Gothic" w:cs="Century Gothic"/>
          <w:color w:val="000000"/>
        </w:rPr>
        <w:t>student</w:t>
      </w:r>
      <w:r>
        <w:rPr>
          <w:rFonts w:ascii="Century Gothic" w:hAnsi="Century Gothic" w:cs="Century Gothic"/>
          <w:color w:val="000000"/>
        </w:rPr>
        <w:t xml:space="preserve"> may not be contagious and yet not be well enough to attend a full </w:t>
      </w:r>
      <w:r w:rsidR="0044461F">
        <w:rPr>
          <w:rFonts w:ascii="Century Gothic" w:hAnsi="Century Gothic" w:cs="Century Gothic"/>
          <w:color w:val="000000"/>
        </w:rPr>
        <w:t xml:space="preserve">or ½ </w:t>
      </w:r>
      <w:r>
        <w:rPr>
          <w:rFonts w:ascii="Century Gothic" w:hAnsi="Century Gothic" w:cs="Century Gothic"/>
          <w:color w:val="000000"/>
        </w:rPr>
        <w:t xml:space="preserve">day of care. </w:t>
      </w:r>
    </w:p>
    <w:p w14:paraId="4E2A3C52" w14:textId="77777777" w:rsidR="000B3158" w:rsidRDefault="000B3158" w:rsidP="000B3158">
      <w:pPr>
        <w:autoSpaceDE w:val="0"/>
        <w:autoSpaceDN w:val="0"/>
        <w:adjustRightInd w:val="0"/>
        <w:rPr>
          <w:rFonts w:ascii="Century Gothic" w:hAnsi="Century Gothic" w:cs="Century Gothic"/>
          <w:b/>
          <w:bCs/>
          <w:color w:val="000000"/>
        </w:rPr>
      </w:pPr>
    </w:p>
    <w:p w14:paraId="4558F95E" w14:textId="3C4B06B1" w:rsidR="000B3158" w:rsidRPr="001F396C" w:rsidRDefault="000B3158" w:rsidP="000B3158">
      <w:pPr>
        <w:autoSpaceDE w:val="0"/>
        <w:autoSpaceDN w:val="0"/>
        <w:adjustRightInd w:val="0"/>
        <w:rPr>
          <w:rFonts w:ascii="Century Gothic" w:hAnsi="Century Gothic" w:cs="Century Gothic"/>
          <w:b/>
          <w:bCs/>
          <w:color w:val="000000"/>
          <w:sz w:val="28"/>
          <w:szCs w:val="28"/>
        </w:rPr>
      </w:pPr>
      <w:r w:rsidRPr="001F396C">
        <w:rPr>
          <w:rFonts w:ascii="Century Gothic" w:hAnsi="Century Gothic" w:cs="Century Gothic"/>
          <w:b/>
          <w:bCs/>
          <w:color w:val="000000"/>
          <w:sz w:val="28"/>
          <w:szCs w:val="28"/>
        </w:rPr>
        <w:t xml:space="preserve">What Happens if Your </w:t>
      </w:r>
      <w:r w:rsidR="00754499">
        <w:rPr>
          <w:rFonts w:ascii="Century Gothic" w:hAnsi="Century Gothic" w:cs="Century Gothic"/>
          <w:b/>
          <w:bCs/>
          <w:color w:val="000000"/>
          <w:sz w:val="28"/>
          <w:szCs w:val="28"/>
        </w:rPr>
        <w:t>Student</w:t>
      </w:r>
      <w:r w:rsidRPr="001F396C">
        <w:rPr>
          <w:rFonts w:ascii="Century Gothic" w:hAnsi="Century Gothic" w:cs="Century Gothic"/>
          <w:b/>
          <w:bCs/>
          <w:color w:val="000000"/>
          <w:sz w:val="28"/>
          <w:szCs w:val="28"/>
        </w:rPr>
        <w:t xml:space="preserve"> Becomes Ill?</w:t>
      </w:r>
    </w:p>
    <w:p w14:paraId="0163745A" w14:textId="6B84395E" w:rsidR="000B3158" w:rsidRDefault="00B50B5D" w:rsidP="000B3158">
      <w:pPr>
        <w:autoSpaceDE w:val="0"/>
        <w:autoSpaceDN w:val="0"/>
        <w:adjustRightInd w:val="0"/>
        <w:rPr>
          <w:rFonts w:ascii="Century Gothic" w:hAnsi="Century Gothic" w:cs="Century Gothic"/>
          <w:color w:val="000000"/>
        </w:rPr>
      </w:pPr>
      <w:r>
        <w:rPr>
          <w:rFonts w:ascii="Century Gothic" w:hAnsi="Century Gothic" w:cs="Century Gothic"/>
          <w:color w:val="000000"/>
        </w:rPr>
        <w:t>Should your</w:t>
      </w:r>
      <w:r w:rsidR="000B3158">
        <w:rPr>
          <w:rFonts w:ascii="Century Gothic" w:hAnsi="Century Gothic" w:cs="Century Gothic"/>
          <w:color w:val="000000"/>
        </w:rPr>
        <w:t xml:space="preserve"> </w:t>
      </w:r>
      <w:r w:rsidR="00754499">
        <w:rPr>
          <w:rFonts w:ascii="Century Gothic" w:hAnsi="Century Gothic" w:cs="Century Gothic"/>
          <w:color w:val="000000"/>
        </w:rPr>
        <w:t>student</w:t>
      </w:r>
      <w:r w:rsidR="000B3158">
        <w:rPr>
          <w:rFonts w:ascii="Century Gothic" w:hAnsi="Century Gothic" w:cs="Century Gothic"/>
          <w:color w:val="000000"/>
        </w:rPr>
        <w:t xml:space="preserve"> become ill while at the </w:t>
      </w:r>
      <w:r>
        <w:rPr>
          <w:rFonts w:ascii="Century Gothic" w:hAnsi="Century Gothic" w:cs="Century Gothic"/>
          <w:color w:val="000000"/>
        </w:rPr>
        <w:t>program</w:t>
      </w:r>
      <w:r w:rsidR="000B3158">
        <w:rPr>
          <w:rFonts w:ascii="Century Gothic" w:hAnsi="Century Gothic" w:cs="Century Gothic"/>
          <w:color w:val="000000"/>
        </w:rPr>
        <w:t xml:space="preserve"> or any of the above conditions exist, </w:t>
      </w:r>
      <w:r>
        <w:rPr>
          <w:rFonts w:ascii="Century Gothic" w:hAnsi="Century Gothic" w:cs="Century Gothic"/>
          <w:color w:val="000000"/>
        </w:rPr>
        <w:t>staff will contact parents/guardians. Depending on the exten</w:t>
      </w:r>
      <w:r w:rsidR="0057387B">
        <w:rPr>
          <w:rFonts w:ascii="Century Gothic" w:hAnsi="Century Gothic" w:cs="Century Gothic"/>
          <w:color w:val="000000"/>
        </w:rPr>
        <w:t>t</w:t>
      </w:r>
      <w:r>
        <w:rPr>
          <w:rFonts w:ascii="Century Gothic" w:hAnsi="Century Gothic" w:cs="Century Gothic"/>
          <w:color w:val="000000"/>
        </w:rPr>
        <w:t xml:space="preserve"> of the illness, </w:t>
      </w:r>
      <w:r w:rsidR="0044461F">
        <w:rPr>
          <w:rFonts w:ascii="Century Gothic" w:hAnsi="Century Gothic" w:cs="Century Gothic"/>
          <w:color w:val="000000"/>
        </w:rPr>
        <w:t>you may be asked to make arrangements for</w:t>
      </w:r>
      <w:r w:rsidR="000B3158">
        <w:rPr>
          <w:rFonts w:ascii="Century Gothic" w:hAnsi="Century Gothic" w:cs="Century Gothic"/>
          <w:color w:val="000000"/>
        </w:rPr>
        <w:t xml:space="preserve"> your </w:t>
      </w:r>
      <w:r w:rsidR="00754499">
        <w:rPr>
          <w:rFonts w:ascii="Century Gothic" w:hAnsi="Century Gothic" w:cs="Century Gothic"/>
          <w:color w:val="000000"/>
        </w:rPr>
        <w:t>student</w:t>
      </w:r>
      <w:r w:rsidR="000B3158">
        <w:rPr>
          <w:rFonts w:ascii="Century Gothic" w:hAnsi="Century Gothic" w:cs="Century Gothic"/>
          <w:color w:val="000000"/>
        </w:rPr>
        <w:t xml:space="preserve"> </w:t>
      </w:r>
      <w:r w:rsidR="0044461F">
        <w:rPr>
          <w:rFonts w:ascii="Century Gothic" w:hAnsi="Century Gothic" w:cs="Century Gothic"/>
          <w:color w:val="000000"/>
        </w:rPr>
        <w:t>to</w:t>
      </w:r>
      <w:r w:rsidR="000B3158">
        <w:rPr>
          <w:rFonts w:ascii="Century Gothic" w:hAnsi="Century Gothic" w:cs="Century Gothic"/>
          <w:color w:val="000000"/>
        </w:rPr>
        <w:t xml:space="preserve"> be picked up </w:t>
      </w:r>
      <w:r w:rsidR="0044461F">
        <w:rPr>
          <w:rFonts w:ascii="Century Gothic" w:hAnsi="Century Gothic" w:cs="Century Gothic"/>
          <w:color w:val="000000"/>
        </w:rPr>
        <w:t>immediately</w:t>
      </w:r>
      <w:r w:rsidR="000B3158">
        <w:rPr>
          <w:rFonts w:ascii="Century Gothic" w:hAnsi="Century Gothic" w:cs="Century Gothic"/>
          <w:color w:val="000000"/>
        </w:rPr>
        <w:t>. We wi</w:t>
      </w:r>
      <w:r>
        <w:rPr>
          <w:rFonts w:ascii="Century Gothic" w:hAnsi="Century Gothic" w:cs="Century Gothic"/>
          <w:color w:val="000000"/>
        </w:rPr>
        <w:t xml:space="preserve">ll locate an isolated area for your </w:t>
      </w:r>
      <w:r w:rsidR="00754499">
        <w:rPr>
          <w:rFonts w:ascii="Century Gothic" w:hAnsi="Century Gothic" w:cs="Century Gothic"/>
          <w:color w:val="000000"/>
        </w:rPr>
        <w:t>student</w:t>
      </w:r>
      <w:r>
        <w:rPr>
          <w:rFonts w:ascii="Century Gothic" w:hAnsi="Century Gothic" w:cs="Century Gothic"/>
          <w:color w:val="000000"/>
        </w:rPr>
        <w:t xml:space="preserve"> to rest and </w:t>
      </w:r>
      <w:r w:rsidR="000B3158">
        <w:rPr>
          <w:rFonts w:ascii="Century Gothic" w:hAnsi="Century Gothic" w:cs="Century Gothic"/>
          <w:color w:val="000000"/>
        </w:rPr>
        <w:t xml:space="preserve">keep </w:t>
      </w:r>
      <w:r>
        <w:rPr>
          <w:rFonts w:ascii="Century Gothic" w:hAnsi="Century Gothic" w:cs="Century Gothic"/>
          <w:color w:val="000000"/>
        </w:rPr>
        <w:t>him/her as</w:t>
      </w:r>
      <w:r w:rsidR="000B3158">
        <w:rPr>
          <w:rFonts w:ascii="Century Gothic" w:hAnsi="Century Gothic" w:cs="Century Gothic"/>
          <w:color w:val="000000"/>
        </w:rPr>
        <w:t xml:space="preserve"> comfortable as possible until you arrive. If you cannot be reached or an hour has passed, we will call an emergency contact indicated on your </w:t>
      </w:r>
      <w:r w:rsidR="00754499">
        <w:rPr>
          <w:rFonts w:ascii="Century Gothic" w:hAnsi="Century Gothic" w:cs="Century Gothic"/>
          <w:color w:val="000000"/>
        </w:rPr>
        <w:t>student</w:t>
      </w:r>
      <w:r w:rsidR="000B3158">
        <w:rPr>
          <w:rFonts w:ascii="Century Gothic" w:hAnsi="Century Gothic" w:cs="Century Gothic"/>
          <w:color w:val="000000"/>
        </w:rPr>
        <w:t xml:space="preserve">’s authorization form. </w:t>
      </w:r>
    </w:p>
    <w:p w14:paraId="5F735512" w14:textId="77777777" w:rsidR="000B3158" w:rsidRDefault="000B3158" w:rsidP="000B3158">
      <w:pPr>
        <w:autoSpaceDE w:val="0"/>
        <w:autoSpaceDN w:val="0"/>
        <w:adjustRightInd w:val="0"/>
        <w:rPr>
          <w:rFonts w:ascii="Century Gothic" w:hAnsi="Century Gothic" w:cs="Century Gothic"/>
          <w:color w:val="000000"/>
        </w:rPr>
      </w:pPr>
    </w:p>
    <w:p w14:paraId="6315908D" w14:textId="77777777" w:rsidR="00B06486" w:rsidRDefault="00B06486" w:rsidP="000B3158">
      <w:pPr>
        <w:autoSpaceDE w:val="0"/>
        <w:autoSpaceDN w:val="0"/>
        <w:adjustRightInd w:val="0"/>
        <w:rPr>
          <w:rFonts w:ascii="Century Gothic" w:hAnsi="Century Gothic" w:cs="Century Gothic"/>
          <w:b/>
          <w:bCs/>
          <w:color w:val="000000"/>
          <w:sz w:val="28"/>
          <w:szCs w:val="28"/>
        </w:rPr>
      </w:pPr>
    </w:p>
    <w:p w14:paraId="2DC9DE3B" w14:textId="77777777" w:rsidR="00B06486" w:rsidRDefault="00B06486" w:rsidP="000B3158">
      <w:pPr>
        <w:autoSpaceDE w:val="0"/>
        <w:autoSpaceDN w:val="0"/>
        <w:adjustRightInd w:val="0"/>
        <w:rPr>
          <w:rFonts w:ascii="Century Gothic" w:hAnsi="Century Gothic" w:cs="Century Gothic"/>
          <w:b/>
          <w:bCs/>
          <w:color w:val="000000"/>
          <w:sz w:val="28"/>
          <w:szCs w:val="28"/>
        </w:rPr>
      </w:pPr>
    </w:p>
    <w:p w14:paraId="44627B1E" w14:textId="77777777" w:rsidR="00B06486" w:rsidRDefault="00B06486" w:rsidP="000B3158">
      <w:pPr>
        <w:autoSpaceDE w:val="0"/>
        <w:autoSpaceDN w:val="0"/>
        <w:adjustRightInd w:val="0"/>
        <w:rPr>
          <w:rFonts w:ascii="Century Gothic" w:hAnsi="Century Gothic" w:cs="Century Gothic"/>
          <w:b/>
          <w:bCs/>
          <w:color w:val="000000"/>
          <w:sz w:val="28"/>
          <w:szCs w:val="28"/>
        </w:rPr>
      </w:pPr>
    </w:p>
    <w:p w14:paraId="66936C1A" w14:textId="345F3AE0" w:rsidR="000B3158" w:rsidRPr="001F396C" w:rsidRDefault="000B3158" w:rsidP="000B3158">
      <w:pPr>
        <w:autoSpaceDE w:val="0"/>
        <w:autoSpaceDN w:val="0"/>
        <w:adjustRightInd w:val="0"/>
        <w:rPr>
          <w:rFonts w:ascii="Century Gothic" w:hAnsi="Century Gothic" w:cs="Century Gothic"/>
          <w:b/>
          <w:bCs/>
          <w:color w:val="000000"/>
          <w:sz w:val="28"/>
          <w:szCs w:val="28"/>
        </w:rPr>
      </w:pPr>
      <w:r w:rsidRPr="001F396C">
        <w:rPr>
          <w:rFonts w:ascii="Century Gothic" w:hAnsi="Century Gothic" w:cs="Century Gothic"/>
          <w:b/>
          <w:bCs/>
          <w:color w:val="000000"/>
          <w:sz w:val="28"/>
          <w:szCs w:val="28"/>
        </w:rPr>
        <w:lastRenderedPageBreak/>
        <w:t>Exposure Notification</w:t>
      </w:r>
    </w:p>
    <w:p w14:paraId="6EEFCFDA" w14:textId="25EB8C70" w:rsidR="00F902B6" w:rsidRPr="00F902B6" w:rsidRDefault="000B3158" w:rsidP="000B3158">
      <w:pPr>
        <w:autoSpaceDE w:val="0"/>
        <w:autoSpaceDN w:val="0"/>
        <w:adjustRightInd w:val="0"/>
        <w:rPr>
          <w:rFonts w:ascii="Georgia" w:hAnsi="Georgia"/>
        </w:rPr>
      </w:pPr>
      <w:r>
        <w:rPr>
          <w:rFonts w:ascii="Century Gothic" w:hAnsi="Century Gothic" w:cs="Century Gothic"/>
          <w:color w:val="000000"/>
        </w:rPr>
        <w:t xml:space="preserve">Please notify the program if your </w:t>
      </w:r>
      <w:r w:rsidR="00754499">
        <w:rPr>
          <w:rFonts w:ascii="Century Gothic" w:hAnsi="Century Gothic" w:cs="Century Gothic"/>
          <w:color w:val="000000"/>
        </w:rPr>
        <w:t>student</w:t>
      </w:r>
      <w:r>
        <w:rPr>
          <w:rFonts w:ascii="Century Gothic" w:hAnsi="Century Gothic" w:cs="Century Gothic"/>
          <w:color w:val="000000"/>
        </w:rPr>
        <w:t xml:space="preserve"> cont</w:t>
      </w:r>
      <w:r w:rsidR="00171A99">
        <w:rPr>
          <w:rFonts w:ascii="Century Gothic" w:hAnsi="Century Gothic" w:cs="Century Gothic"/>
          <w:color w:val="000000"/>
        </w:rPr>
        <w:t>r</w:t>
      </w:r>
      <w:r>
        <w:rPr>
          <w:rFonts w:ascii="Century Gothic" w:hAnsi="Century Gothic" w:cs="Century Gothic"/>
          <w:color w:val="000000"/>
        </w:rPr>
        <w:t xml:space="preserve">acts any illnesses so that we can notify other families in the program. </w:t>
      </w:r>
      <w:r w:rsidR="0044461F">
        <w:rPr>
          <w:rFonts w:ascii="Century Gothic" w:hAnsi="Century Gothic" w:cs="Century Gothic"/>
          <w:color w:val="000000"/>
        </w:rPr>
        <w:t>Likewise, we</w:t>
      </w:r>
      <w:r>
        <w:rPr>
          <w:rFonts w:ascii="Century Gothic" w:hAnsi="Century Gothic" w:cs="Century Gothic"/>
          <w:color w:val="000000"/>
        </w:rPr>
        <w:t xml:space="preserve"> will notify you if your </w:t>
      </w:r>
      <w:r w:rsidR="00754499">
        <w:rPr>
          <w:rFonts w:ascii="Century Gothic" w:hAnsi="Century Gothic" w:cs="Century Gothic"/>
          <w:color w:val="000000"/>
        </w:rPr>
        <w:t>student</w:t>
      </w:r>
      <w:r>
        <w:rPr>
          <w:rFonts w:ascii="Century Gothic" w:hAnsi="Century Gothic" w:cs="Century Gothic"/>
          <w:color w:val="000000"/>
        </w:rPr>
        <w:t xml:space="preserve"> has been exposed to a communicable disease.  </w:t>
      </w:r>
    </w:p>
    <w:p w14:paraId="7D06B7B9" w14:textId="77777777" w:rsidR="00D9589D" w:rsidRDefault="00D9589D" w:rsidP="005D67DE">
      <w:pPr>
        <w:autoSpaceDE w:val="0"/>
        <w:autoSpaceDN w:val="0"/>
        <w:adjustRightInd w:val="0"/>
        <w:rPr>
          <w:rFonts w:ascii="Century Gothic" w:hAnsi="Century Gothic" w:cs="Georgia"/>
          <w:color w:val="000000"/>
        </w:rPr>
      </w:pPr>
    </w:p>
    <w:p w14:paraId="72E33451" w14:textId="717B64F9" w:rsidR="007E22D6" w:rsidRDefault="007E22D6" w:rsidP="00000BCB">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Immunizations</w:t>
      </w:r>
    </w:p>
    <w:p w14:paraId="692720ED" w14:textId="11C31E6B" w:rsidR="007E22D6" w:rsidRPr="007E22D6" w:rsidRDefault="007E22D6" w:rsidP="00000BCB">
      <w:pPr>
        <w:autoSpaceDE w:val="0"/>
        <w:autoSpaceDN w:val="0"/>
        <w:adjustRightInd w:val="0"/>
        <w:rPr>
          <w:rFonts w:ascii="Century Gothic" w:hAnsi="Century Gothic" w:cs="Georgia"/>
          <w:color w:val="000000"/>
        </w:rPr>
      </w:pPr>
      <w:r>
        <w:rPr>
          <w:rFonts w:ascii="Century Gothic" w:hAnsi="Century Gothic" w:cs="Georgia"/>
          <w:color w:val="000000"/>
        </w:rPr>
        <w:t xml:space="preserve">Each </w:t>
      </w:r>
      <w:r w:rsidR="00754499">
        <w:rPr>
          <w:rFonts w:ascii="Century Gothic" w:hAnsi="Century Gothic" w:cs="Georgia"/>
          <w:color w:val="000000"/>
        </w:rPr>
        <w:t>student</w:t>
      </w:r>
      <w:r>
        <w:rPr>
          <w:rFonts w:ascii="Century Gothic" w:hAnsi="Century Gothic" w:cs="Georgia"/>
          <w:color w:val="000000"/>
        </w:rPr>
        <w:t xml:space="preserve"> enrolled must m</w:t>
      </w:r>
      <w:r w:rsidR="001F396C">
        <w:rPr>
          <w:rFonts w:ascii="Century Gothic" w:hAnsi="Century Gothic" w:cs="Georgia"/>
          <w:color w:val="000000"/>
        </w:rPr>
        <w:t>e</w:t>
      </w:r>
      <w:r>
        <w:rPr>
          <w:rFonts w:ascii="Century Gothic" w:hAnsi="Century Gothic" w:cs="Georgia"/>
          <w:color w:val="000000"/>
        </w:rPr>
        <w:t>et applicable immunization requirement</w:t>
      </w:r>
      <w:r w:rsidR="001F396C">
        <w:rPr>
          <w:rFonts w:ascii="Century Gothic" w:hAnsi="Century Gothic" w:cs="Georgia"/>
          <w:color w:val="000000"/>
        </w:rPr>
        <w:t>s</w:t>
      </w:r>
      <w:r>
        <w:rPr>
          <w:rFonts w:ascii="Century Gothic" w:hAnsi="Century Gothic" w:cs="Georgia"/>
          <w:color w:val="000000"/>
        </w:rPr>
        <w:t xml:space="preserve"> specified</w:t>
      </w:r>
      <w:r w:rsidR="004B4793">
        <w:rPr>
          <w:rFonts w:ascii="Century Gothic" w:hAnsi="Century Gothic" w:cs="Georgia"/>
          <w:color w:val="000000"/>
        </w:rPr>
        <w:t xml:space="preserve">. Immunization records must be on file at their attended school.  In compliance with North Dakota’s Century Code, we cannot refuse to provide care to unimmunized </w:t>
      </w:r>
      <w:r w:rsidR="00754499">
        <w:rPr>
          <w:rFonts w:ascii="Century Gothic" w:hAnsi="Century Gothic" w:cs="Georgia"/>
          <w:color w:val="000000"/>
        </w:rPr>
        <w:t>students</w:t>
      </w:r>
      <w:r w:rsidR="004B4793">
        <w:rPr>
          <w:rFonts w:ascii="Century Gothic" w:hAnsi="Century Gothic" w:cs="Georgia"/>
          <w:color w:val="000000"/>
        </w:rPr>
        <w:t xml:space="preserve"> who are otherwise eligible if </w:t>
      </w:r>
      <w:r w:rsidR="00D16087">
        <w:rPr>
          <w:rFonts w:ascii="Century Gothic" w:hAnsi="Century Gothic" w:cs="Georgia"/>
          <w:color w:val="000000"/>
        </w:rPr>
        <w:t xml:space="preserve">the </w:t>
      </w:r>
      <w:r w:rsidR="004B4793">
        <w:rPr>
          <w:rFonts w:ascii="Century Gothic" w:hAnsi="Century Gothic" w:cs="Georgia"/>
          <w:color w:val="000000"/>
        </w:rPr>
        <w:t xml:space="preserve">North Dakota Immunization exemption form (SFN16038) is submitted. </w:t>
      </w:r>
      <w:r w:rsidRPr="007E22D6">
        <w:rPr>
          <w:rFonts w:ascii="Century Gothic" w:hAnsi="Century Gothic" w:cs="Georgia"/>
          <w:color w:val="000000"/>
        </w:rPr>
        <w:t>SEEC does not</w:t>
      </w:r>
      <w:r>
        <w:rPr>
          <w:rFonts w:ascii="Century Gothic" w:hAnsi="Century Gothic" w:cs="Georgia"/>
          <w:color w:val="000000"/>
        </w:rPr>
        <w:t xml:space="preserve"> track or verify if staff are current on adult immunizations.</w:t>
      </w:r>
      <w:r w:rsidR="004B4793">
        <w:rPr>
          <w:rFonts w:ascii="Century Gothic" w:hAnsi="Century Gothic" w:cs="Georgia"/>
          <w:color w:val="000000"/>
        </w:rPr>
        <w:t xml:space="preserve"> Unimmunized </w:t>
      </w:r>
      <w:r w:rsidR="00754499">
        <w:rPr>
          <w:rFonts w:ascii="Century Gothic" w:hAnsi="Century Gothic" w:cs="Georgia"/>
          <w:color w:val="000000"/>
        </w:rPr>
        <w:t>students</w:t>
      </w:r>
      <w:r w:rsidR="004B4793">
        <w:rPr>
          <w:rFonts w:ascii="Century Gothic" w:hAnsi="Century Gothic" w:cs="Georgia"/>
          <w:color w:val="000000"/>
        </w:rPr>
        <w:t xml:space="preserve"> and</w:t>
      </w:r>
      <w:r w:rsidR="00D16087">
        <w:rPr>
          <w:rFonts w:ascii="Century Gothic" w:hAnsi="Century Gothic" w:cs="Georgia"/>
          <w:color w:val="000000"/>
        </w:rPr>
        <w:t xml:space="preserve"> staff may be excluded from the program in the event that there is exposure to a communicable disease preventable by vaccine immunization.</w:t>
      </w:r>
      <w:r w:rsidR="004B4793">
        <w:rPr>
          <w:rFonts w:ascii="Century Gothic" w:hAnsi="Century Gothic" w:cs="Georgia"/>
          <w:color w:val="000000"/>
        </w:rPr>
        <w:t xml:space="preserve"> </w:t>
      </w:r>
    </w:p>
    <w:p w14:paraId="79BD650A" w14:textId="77777777" w:rsidR="007E22D6" w:rsidRPr="00B60D22" w:rsidRDefault="007E22D6" w:rsidP="00000BCB">
      <w:pPr>
        <w:autoSpaceDE w:val="0"/>
        <w:autoSpaceDN w:val="0"/>
        <w:adjustRightInd w:val="0"/>
        <w:rPr>
          <w:rFonts w:ascii="Century Gothic" w:hAnsi="Century Gothic" w:cs="Georgia"/>
          <w:b/>
          <w:bCs/>
          <w:color w:val="000000"/>
          <w:sz w:val="28"/>
          <w:szCs w:val="28"/>
        </w:rPr>
      </w:pPr>
    </w:p>
    <w:p w14:paraId="77BFE9C7" w14:textId="1A191235" w:rsidR="003734CE" w:rsidRDefault="003734CE" w:rsidP="003734CE">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Food Allergies</w:t>
      </w:r>
    </w:p>
    <w:p w14:paraId="505EBAD1" w14:textId="2DF3EB2D" w:rsidR="003734CE" w:rsidRPr="003734CE" w:rsidRDefault="003734CE" w:rsidP="003734CE">
      <w:pPr>
        <w:autoSpaceDE w:val="0"/>
        <w:autoSpaceDN w:val="0"/>
        <w:adjustRightInd w:val="0"/>
        <w:rPr>
          <w:rFonts w:ascii="Century Gothic" w:hAnsi="Century Gothic" w:cs="Georgia"/>
          <w:color w:val="000000"/>
        </w:rPr>
      </w:pPr>
      <w:r w:rsidRPr="003734CE">
        <w:rPr>
          <w:rFonts w:ascii="Century Gothic" w:hAnsi="Century Gothic" w:cs="Georgia"/>
          <w:color w:val="000000"/>
        </w:rPr>
        <w:t xml:space="preserve">Our programs </w:t>
      </w:r>
      <w:r w:rsidR="00460433">
        <w:rPr>
          <w:rFonts w:ascii="Century Gothic" w:hAnsi="Century Gothic" w:cs="Georgia"/>
          <w:color w:val="000000"/>
        </w:rPr>
        <w:t>strive to be</w:t>
      </w:r>
      <w:r w:rsidRPr="003734CE">
        <w:rPr>
          <w:rFonts w:ascii="Century Gothic" w:hAnsi="Century Gothic" w:cs="Georgia"/>
          <w:color w:val="000000"/>
        </w:rPr>
        <w:t xml:space="preserve"> nut free (including tree nuts), meaning that we do not serve or allow products containing or made with any type of nuts or nut by</w:t>
      </w:r>
      <w:r w:rsidR="00A67308">
        <w:rPr>
          <w:rFonts w:ascii="Century Gothic" w:hAnsi="Century Gothic" w:cs="Georgia"/>
          <w:color w:val="000000"/>
        </w:rPr>
        <w:t xml:space="preserve"> </w:t>
      </w:r>
      <w:r w:rsidRPr="003734CE">
        <w:rPr>
          <w:rFonts w:ascii="Century Gothic" w:hAnsi="Century Gothic" w:cs="Georgia"/>
          <w:color w:val="000000"/>
        </w:rPr>
        <w:t xml:space="preserve">products, to be present in our program areas. </w:t>
      </w:r>
    </w:p>
    <w:p w14:paraId="5A7D4087" w14:textId="77777777" w:rsidR="003734CE" w:rsidRPr="003734CE" w:rsidRDefault="003734CE" w:rsidP="003734CE">
      <w:pPr>
        <w:autoSpaceDE w:val="0"/>
        <w:autoSpaceDN w:val="0"/>
        <w:adjustRightInd w:val="0"/>
        <w:rPr>
          <w:rFonts w:ascii="Century Gothic" w:hAnsi="Century Gothic" w:cs="Georgia"/>
          <w:color w:val="000000"/>
        </w:rPr>
      </w:pPr>
    </w:p>
    <w:p w14:paraId="5F5E63C4" w14:textId="110B9529" w:rsidR="00000BCB" w:rsidRDefault="003734CE" w:rsidP="00000BCB">
      <w:pPr>
        <w:autoSpaceDE w:val="0"/>
        <w:autoSpaceDN w:val="0"/>
        <w:adjustRightInd w:val="0"/>
        <w:rPr>
          <w:rFonts w:ascii="Century Gothic" w:hAnsi="Century Gothic" w:cs="Georgia"/>
          <w:color w:val="000000"/>
        </w:rPr>
      </w:pPr>
      <w:r w:rsidRPr="003734CE">
        <w:rPr>
          <w:rFonts w:ascii="Century Gothic" w:hAnsi="Century Gothic" w:cs="Georgia"/>
          <w:color w:val="000000"/>
        </w:rPr>
        <w:t xml:space="preserve">Each parent or guardian is responsible for notifying our staff of all </w:t>
      </w:r>
      <w:r w:rsidR="00A67308" w:rsidRPr="003734CE">
        <w:rPr>
          <w:rFonts w:ascii="Century Gothic" w:hAnsi="Century Gothic" w:cs="Georgia"/>
          <w:color w:val="000000"/>
        </w:rPr>
        <w:t>food-related</w:t>
      </w:r>
      <w:r w:rsidRPr="003734CE">
        <w:rPr>
          <w:rFonts w:ascii="Century Gothic" w:hAnsi="Century Gothic" w:cs="Georgia"/>
          <w:color w:val="000000"/>
        </w:rPr>
        <w:t xml:space="preserve"> allergies, possible </w:t>
      </w:r>
      <w:r w:rsidR="00754499" w:rsidRPr="003734CE">
        <w:rPr>
          <w:rFonts w:ascii="Century Gothic" w:hAnsi="Century Gothic" w:cs="Georgia"/>
          <w:color w:val="000000"/>
        </w:rPr>
        <w:t>symptoms,</w:t>
      </w:r>
      <w:r w:rsidRPr="003734CE">
        <w:rPr>
          <w:rFonts w:ascii="Century Gothic" w:hAnsi="Century Gothic" w:cs="Georgia"/>
          <w:color w:val="000000"/>
        </w:rPr>
        <w:t xml:space="preserve"> and treatments their </w:t>
      </w:r>
      <w:r w:rsidR="00754499">
        <w:rPr>
          <w:rFonts w:ascii="Century Gothic" w:hAnsi="Century Gothic" w:cs="Georgia"/>
          <w:color w:val="000000"/>
        </w:rPr>
        <w:t>students</w:t>
      </w:r>
      <w:r w:rsidRPr="003734CE">
        <w:rPr>
          <w:rFonts w:ascii="Century Gothic" w:hAnsi="Century Gothic" w:cs="Georgia"/>
          <w:color w:val="000000"/>
        </w:rPr>
        <w:t xml:space="preserve"> might require</w:t>
      </w:r>
      <w:r w:rsidR="00FC1743">
        <w:rPr>
          <w:rFonts w:ascii="Century Gothic" w:hAnsi="Century Gothic" w:cs="Georgia"/>
          <w:color w:val="000000"/>
        </w:rPr>
        <w:t xml:space="preserve">, to enable our </w:t>
      </w:r>
      <w:r>
        <w:rPr>
          <w:rFonts w:ascii="Century Gothic" w:hAnsi="Century Gothic" w:cs="Georgia"/>
          <w:color w:val="000000"/>
        </w:rPr>
        <w:t xml:space="preserve">staff </w:t>
      </w:r>
      <w:r w:rsidR="00FC1743">
        <w:rPr>
          <w:rFonts w:ascii="Century Gothic" w:hAnsi="Century Gothic" w:cs="Georgia"/>
          <w:color w:val="000000"/>
        </w:rPr>
        <w:t>to ensure</w:t>
      </w:r>
      <w:r>
        <w:rPr>
          <w:rFonts w:ascii="Century Gothic" w:hAnsi="Century Gothic" w:cs="Georgia"/>
          <w:color w:val="000000"/>
        </w:rPr>
        <w:t xml:space="preserve"> the safest environment possible for all participants.</w:t>
      </w:r>
      <w:r w:rsidR="00FC1743">
        <w:rPr>
          <w:rFonts w:ascii="Century Gothic" w:hAnsi="Century Gothic" w:cs="Georgia"/>
          <w:color w:val="000000"/>
        </w:rPr>
        <w:t xml:space="preserve"> While every effort is made to educate our staff on the severity of food allergies, there is always a risk of contamination</w:t>
      </w:r>
      <w:r w:rsidR="00CB69A3">
        <w:rPr>
          <w:rFonts w:ascii="Century Gothic" w:hAnsi="Century Gothic" w:cs="Georgia"/>
          <w:color w:val="000000"/>
        </w:rPr>
        <w:t>.</w:t>
      </w:r>
    </w:p>
    <w:p w14:paraId="5209A432" w14:textId="77777777" w:rsidR="005D72A2" w:rsidRDefault="005D72A2" w:rsidP="00000BCB">
      <w:pPr>
        <w:autoSpaceDE w:val="0"/>
        <w:autoSpaceDN w:val="0"/>
        <w:adjustRightInd w:val="0"/>
        <w:rPr>
          <w:rFonts w:ascii="Century Gothic" w:hAnsi="Century Gothic" w:cs="Georgia"/>
          <w:b/>
          <w:bCs/>
          <w:color w:val="000000"/>
          <w:sz w:val="28"/>
          <w:szCs w:val="28"/>
        </w:rPr>
      </w:pPr>
    </w:p>
    <w:p w14:paraId="4326501D" w14:textId="136CDA91" w:rsidR="00000BCB" w:rsidRPr="00B60D22" w:rsidRDefault="00AE7AF6" w:rsidP="00000BCB">
      <w:pPr>
        <w:autoSpaceDE w:val="0"/>
        <w:autoSpaceDN w:val="0"/>
        <w:adjustRightInd w:val="0"/>
        <w:rPr>
          <w:rFonts w:ascii="Century Gothic" w:hAnsi="Century Gothic" w:cs="Georgia"/>
          <w:b/>
          <w:bCs/>
          <w:color w:val="000000"/>
          <w:sz w:val="28"/>
          <w:szCs w:val="28"/>
        </w:rPr>
      </w:pPr>
      <w:r w:rsidRPr="00B60D22">
        <w:rPr>
          <w:rFonts w:ascii="Century Gothic" w:hAnsi="Century Gothic" w:cs="Georgia"/>
          <w:b/>
          <w:bCs/>
          <w:color w:val="000000"/>
          <w:sz w:val="28"/>
          <w:szCs w:val="28"/>
        </w:rPr>
        <w:t>Physical</w:t>
      </w:r>
      <w:r w:rsidR="00000BCB" w:rsidRPr="00B60D22">
        <w:rPr>
          <w:rFonts w:ascii="Century Gothic" w:hAnsi="Century Gothic" w:cs="Georgia"/>
          <w:b/>
          <w:bCs/>
          <w:color w:val="000000"/>
          <w:sz w:val="28"/>
          <w:szCs w:val="28"/>
        </w:rPr>
        <w:t xml:space="preserve"> Activity</w:t>
      </w:r>
    </w:p>
    <w:p w14:paraId="2FDC3051" w14:textId="6C15D7A6" w:rsidR="00000BCB" w:rsidRDefault="00515DAE" w:rsidP="00000BCB">
      <w:pPr>
        <w:autoSpaceDE w:val="0"/>
        <w:autoSpaceDN w:val="0"/>
        <w:adjustRightInd w:val="0"/>
        <w:rPr>
          <w:rFonts w:ascii="Century Gothic" w:hAnsi="Century Gothic" w:cs="Georgia"/>
          <w:color w:val="000000"/>
        </w:rPr>
      </w:pPr>
      <w:r>
        <w:rPr>
          <w:rFonts w:ascii="Century Gothic" w:hAnsi="Century Gothic" w:cs="Georgia"/>
          <w:color w:val="000000"/>
        </w:rPr>
        <w:t xml:space="preserve">We are committed to promoting healthy habit development for </w:t>
      </w:r>
      <w:r w:rsidR="00754499">
        <w:rPr>
          <w:rFonts w:ascii="Century Gothic" w:hAnsi="Century Gothic" w:cs="Georgia"/>
          <w:color w:val="000000"/>
        </w:rPr>
        <w:t>students</w:t>
      </w:r>
      <w:r>
        <w:rPr>
          <w:rFonts w:ascii="Century Gothic" w:hAnsi="Century Gothic" w:cs="Georgia"/>
          <w:color w:val="000000"/>
        </w:rPr>
        <w:t>. Program staff lead a minimum of 30 minutes of physical activity time during the school</w:t>
      </w:r>
      <w:r w:rsidR="001F396C">
        <w:rPr>
          <w:rFonts w:ascii="Century Gothic" w:hAnsi="Century Gothic" w:cs="Georgia"/>
          <w:color w:val="000000"/>
        </w:rPr>
        <w:t xml:space="preserve"> year and 60 minutes during the summer program.</w:t>
      </w:r>
    </w:p>
    <w:p w14:paraId="56AC683A" w14:textId="77777777" w:rsidR="00A67308" w:rsidRDefault="00A67308" w:rsidP="00000BCB">
      <w:pPr>
        <w:autoSpaceDE w:val="0"/>
        <w:autoSpaceDN w:val="0"/>
        <w:adjustRightInd w:val="0"/>
        <w:rPr>
          <w:rFonts w:ascii="Century Gothic" w:hAnsi="Century Gothic" w:cs="Georgia"/>
          <w:b/>
          <w:bCs/>
          <w:color w:val="000000"/>
          <w:sz w:val="28"/>
          <w:szCs w:val="28"/>
        </w:rPr>
      </w:pPr>
    </w:p>
    <w:p w14:paraId="4253D0C9" w14:textId="2A7D47C8" w:rsidR="0025559E" w:rsidRDefault="008E46EF" w:rsidP="0025559E">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 xml:space="preserve">Emergency </w:t>
      </w:r>
      <w:r w:rsidR="00D9589D">
        <w:rPr>
          <w:rFonts w:ascii="Century Gothic" w:hAnsi="Century Gothic" w:cs="Georgia"/>
          <w:b/>
          <w:bCs/>
          <w:color w:val="000000"/>
          <w:sz w:val="28"/>
          <w:szCs w:val="28"/>
        </w:rPr>
        <w:t>Plan</w:t>
      </w:r>
    </w:p>
    <w:p w14:paraId="116349F9" w14:textId="2D21AB86" w:rsidR="008E46EF" w:rsidRPr="008E46EF" w:rsidRDefault="008E46EF" w:rsidP="0025559E">
      <w:pPr>
        <w:autoSpaceDE w:val="0"/>
        <w:autoSpaceDN w:val="0"/>
        <w:adjustRightInd w:val="0"/>
        <w:rPr>
          <w:rFonts w:ascii="Century Gothic" w:hAnsi="Century Gothic" w:cs="Georgia"/>
          <w:color w:val="000000"/>
        </w:rPr>
      </w:pPr>
      <w:r>
        <w:rPr>
          <w:rFonts w:ascii="Century Gothic" w:hAnsi="Century Gothic" w:cs="Georgia"/>
          <w:color w:val="000000"/>
        </w:rPr>
        <w:t xml:space="preserve">All sites have an emergency preparedness plan customized to their school and facility. Fire, tornado and lock down drills are practiced regularly. We monitor bad weather and take precautionary measures to keep </w:t>
      </w:r>
      <w:r w:rsidR="00754499">
        <w:rPr>
          <w:rFonts w:ascii="Century Gothic" w:hAnsi="Century Gothic" w:cs="Georgia"/>
          <w:color w:val="000000"/>
        </w:rPr>
        <w:t>students</w:t>
      </w:r>
      <w:r>
        <w:rPr>
          <w:rFonts w:ascii="Century Gothic" w:hAnsi="Century Gothic" w:cs="Georgia"/>
          <w:color w:val="000000"/>
        </w:rPr>
        <w:t xml:space="preserve"> sa</w:t>
      </w:r>
      <w:r w:rsidR="00967A34">
        <w:rPr>
          <w:rFonts w:ascii="Century Gothic" w:hAnsi="Century Gothic" w:cs="Georgia"/>
          <w:color w:val="000000"/>
        </w:rPr>
        <w:t>f</w:t>
      </w:r>
      <w:r>
        <w:rPr>
          <w:rFonts w:ascii="Century Gothic" w:hAnsi="Century Gothic" w:cs="Georgia"/>
          <w:color w:val="000000"/>
        </w:rPr>
        <w:t>e during severe storms.</w:t>
      </w:r>
      <w:r w:rsidR="00967A34">
        <w:rPr>
          <w:rFonts w:ascii="Century Gothic" w:hAnsi="Century Gothic" w:cs="Georgia"/>
          <w:color w:val="000000"/>
        </w:rPr>
        <w:t xml:space="preserve"> In the event of a fire or tornado, we will ensure all </w:t>
      </w:r>
      <w:r w:rsidR="00754499">
        <w:rPr>
          <w:rFonts w:ascii="Century Gothic" w:hAnsi="Century Gothic" w:cs="Georgia"/>
          <w:color w:val="000000"/>
        </w:rPr>
        <w:t>students</w:t>
      </w:r>
      <w:r w:rsidR="00967A34">
        <w:rPr>
          <w:rFonts w:ascii="Century Gothic" w:hAnsi="Century Gothic" w:cs="Georgia"/>
          <w:color w:val="000000"/>
        </w:rPr>
        <w:t xml:space="preserve"> are accounted for out of the building safely. In the case of a tornado warning, </w:t>
      </w:r>
      <w:r w:rsidR="00754499">
        <w:rPr>
          <w:rFonts w:ascii="Century Gothic" w:hAnsi="Century Gothic" w:cs="Georgia"/>
          <w:color w:val="000000"/>
        </w:rPr>
        <w:t>students</w:t>
      </w:r>
      <w:r w:rsidR="00967A34">
        <w:rPr>
          <w:rFonts w:ascii="Century Gothic" w:hAnsi="Century Gothic" w:cs="Georgia"/>
          <w:color w:val="000000"/>
        </w:rPr>
        <w:t xml:space="preserve"> will be sheltered in their site’s designated shelter area.</w:t>
      </w:r>
    </w:p>
    <w:p w14:paraId="60E184AC" w14:textId="77777777" w:rsidR="00A67308" w:rsidRDefault="00A67308" w:rsidP="00E74A16">
      <w:pPr>
        <w:autoSpaceDE w:val="0"/>
        <w:autoSpaceDN w:val="0"/>
        <w:adjustRightInd w:val="0"/>
        <w:rPr>
          <w:rFonts w:ascii="Century Gothic" w:hAnsi="Century Gothic" w:cs="Georgia"/>
          <w:b/>
          <w:bCs/>
          <w:color w:val="000000"/>
          <w:sz w:val="28"/>
          <w:szCs w:val="28"/>
        </w:rPr>
      </w:pPr>
    </w:p>
    <w:p w14:paraId="3FB8F94C" w14:textId="06721021" w:rsidR="00B60D22" w:rsidRPr="00B60D22" w:rsidRDefault="00754499" w:rsidP="00E74A16">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Student</w:t>
      </w:r>
      <w:r w:rsidR="00B60D22" w:rsidRPr="00B60D22">
        <w:rPr>
          <w:rFonts w:ascii="Century Gothic" w:hAnsi="Century Gothic" w:cs="Georgia"/>
          <w:b/>
          <w:bCs/>
          <w:color w:val="000000"/>
          <w:sz w:val="28"/>
          <w:szCs w:val="28"/>
        </w:rPr>
        <w:t xml:space="preserve"> Abuse &amp; Neglect Procedures</w:t>
      </w:r>
    </w:p>
    <w:p w14:paraId="6CA2E515" w14:textId="348D4D5E" w:rsidR="00B60D22" w:rsidRDefault="00000BCB" w:rsidP="00E74A16">
      <w:pPr>
        <w:autoSpaceDE w:val="0"/>
        <w:autoSpaceDN w:val="0"/>
        <w:adjustRightInd w:val="0"/>
        <w:rPr>
          <w:rFonts w:ascii="Century Gothic" w:hAnsi="Century Gothic" w:cs="Georgia"/>
          <w:color w:val="000000"/>
        </w:rPr>
      </w:pPr>
      <w:r>
        <w:rPr>
          <w:rFonts w:ascii="Century Gothic" w:hAnsi="Century Gothic" w:cs="Georgia"/>
          <w:color w:val="000000"/>
        </w:rPr>
        <w:t xml:space="preserve">Parents have the right to discipline their </w:t>
      </w:r>
      <w:r w:rsidR="00754499">
        <w:rPr>
          <w:rFonts w:ascii="Century Gothic" w:hAnsi="Century Gothic" w:cs="Georgia"/>
          <w:color w:val="000000"/>
        </w:rPr>
        <w:t>students</w:t>
      </w:r>
      <w:r>
        <w:rPr>
          <w:rFonts w:ascii="Century Gothic" w:hAnsi="Century Gothic" w:cs="Georgia"/>
          <w:color w:val="000000"/>
        </w:rPr>
        <w:t xml:space="preserve">, however parents must refrain from using physical or corporal punishment while on school grounds or program space. </w:t>
      </w:r>
      <w:r w:rsidR="002A3326">
        <w:rPr>
          <w:rFonts w:ascii="Century Gothic" w:hAnsi="Century Gothic" w:cs="Georgia"/>
          <w:color w:val="000000"/>
        </w:rPr>
        <w:t xml:space="preserve">It is unacceptable for guardians to discipline another </w:t>
      </w:r>
      <w:r w:rsidR="00754499">
        <w:rPr>
          <w:rFonts w:ascii="Century Gothic" w:hAnsi="Century Gothic" w:cs="Georgia"/>
          <w:color w:val="000000"/>
        </w:rPr>
        <w:t>student</w:t>
      </w:r>
      <w:r w:rsidR="002A3326">
        <w:rPr>
          <w:rFonts w:ascii="Century Gothic" w:hAnsi="Century Gothic" w:cs="Georgia"/>
          <w:color w:val="000000"/>
        </w:rPr>
        <w:t xml:space="preserve"> in the program. Please refer any matters or concerns relating to another </w:t>
      </w:r>
      <w:r w:rsidR="00754499">
        <w:rPr>
          <w:rFonts w:ascii="Century Gothic" w:hAnsi="Century Gothic" w:cs="Georgia"/>
          <w:color w:val="000000"/>
        </w:rPr>
        <w:t>student</w:t>
      </w:r>
      <w:r w:rsidR="002A3326">
        <w:rPr>
          <w:rFonts w:ascii="Century Gothic" w:hAnsi="Century Gothic" w:cs="Georgia"/>
          <w:color w:val="000000"/>
        </w:rPr>
        <w:t xml:space="preserve"> to the staff in charge.</w:t>
      </w:r>
    </w:p>
    <w:p w14:paraId="380C5D49" w14:textId="77777777" w:rsidR="002A3326" w:rsidRDefault="002A3326" w:rsidP="00E74A16">
      <w:pPr>
        <w:autoSpaceDE w:val="0"/>
        <w:autoSpaceDN w:val="0"/>
        <w:adjustRightInd w:val="0"/>
        <w:rPr>
          <w:rFonts w:ascii="Century Gothic" w:hAnsi="Century Gothic" w:cs="Georgia"/>
          <w:color w:val="000000"/>
        </w:rPr>
      </w:pPr>
    </w:p>
    <w:p w14:paraId="0F6F1B2D" w14:textId="23377F3A" w:rsidR="0059521D" w:rsidRDefault="00000BCB" w:rsidP="00E74A16">
      <w:pPr>
        <w:autoSpaceDE w:val="0"/>
        <w:autoSpaceDN w:val="0"/>
        <w:adjustRightInd w:val="0"/>
        <w:rPr>
          <w:rFonts w:ascii="Century Gothic" w:hAnsi="Century Gothic" w:cs="Georgia"/>
          <w:color w:val="000000"/>
        </w:rPr>
      </w:pPr>
      <w:r>
        <w:rPr>
          <w:rFonts w:ascii="Century Gothic" w:hAnsi="Century Gothic" w:cs="Georgia"/>
          <w:color w:val="000000"/>
        </w:rPr>
        <w:t xml:space="preserve">For the safety of the </w:t>
      </w:r>
      <w:r w:rsidR="00754499">
        <w:rPr>
          <w:rFonts w:ascii="Century Gothic" w:hAnsi="Century Gothic" w:cs="Georgia"/>
          <w:color w:val="000000"/>
        </w:rPr>
        <w:t>students</w:t>
      </w:r>
      <w:r>
        <w:rPr>
          <w:rFonts w:ascii="Century Gothic" w:hAnsi="Century Gothic" w:cs="Georgia"/>
          <w:color w:val="000000"/>
        </w:rPr>
        <w:t xml:space="preserve"> entrusted in our care, </w:t>
      </w:r>
      <w:r w:rsidR="005F23E0">
        <w:rPr>
          <w:rFonts w:ascii="Century Gothic" w:hAnsi="Century Gothic" w:cs="Georgia"/>
          <w:color w:val="000000"/>
        </w:rPr>
        <w:t xml:space="preserve">JPS </w:t>
      </w:r>
      <w:r>
        <w:rPr>
          <w:rFonts w:ascii="Century Gothic" w:hAnsi="Century Gothic" w:cs="Georgia"/>
          <w:color w:val="000000"/>
        </w:rPr>
        <w:t xml:space="preserve">requires a background check for all program staff. </w:t>
      </w:r>
      <w:r w:rsidR="00201D5B">
        <w:rPr>
          <w:rFonts w:ascii="Century Gothic" w:hAnsi="Century Gothic" w:cs="Georgia"/>
          <w:color w:val="000000"/>
        </w:rPr>
        <w:t>All staff</w:t>
      </w:r>
      <w:r w:rsidR="00002665">
        <w:rPr>
          <w:rFonts w:ascii="Century Gothic" w:hAnsi="Century Gothic" w:cs="Georgia"/>
          <w:color w:val="000000"/>
        </w:rPr>
        <w:t xml:space="preserve"> are </w:t>
      </w:r>
      <w:r w:rsidR="00201D5B">
        <w:rPr>
          <w:rFonts w:ascii="Century Gothic" w:hAnsi="Century Gothic" w:cs="Georgia"/>
          <w:color w:val="000000"/>
        </w:rPr>
        <w:t>mandated reporters and are r</w:t>
      </w:r>
      <w:r w:rsidR="00002665">
        <w:rPr>
          <w:rFonts w:ascii="Century Gothic" w:hAnsi="Century Gothic" w:cs="Georgia"/>
          <w:color w:val="000000"/>
        </w:rPr>
        <w:t xml:space="preserve">equired to report all incidents and/or the disclosure of abuse. </w:t>
      </w:r>
      <w:r>
        <w:rPr>
          <w:rFonts w:ascii="Century Gothic" w:hAnsi="Century Gothic" w:cs="Georgia"/>
          <w:color w:val="000000"/>
        </w:rPr>
        <w:t xml:space="preserve"> </w:t>
      </w:r>
      <w:r w:rsidR="005D1D35">
        <w:rPr>
          <w:rFonts w:ascii="Century Gothic" w:hAnsi="Century Gothic" w:cs="Georgia"/>
          <w:color w:val="000000"/>
        </w:rPr>
        <w:t xml:space="preserve">According to the law, our staff is required to report any </w:t>
      </w:r>
      <w:r w:rsidR="005D1D35">
        <w:rPr>
          <w:rFonts w:ascii="Century Gothic" w:hAnsi="Century Gothic" w:cs="Georgia"/>
          <w:color w:val="000000"/>
        </w:rPr>
        <w:lastRenderedPageBreak/>
        <w:t>a</w:t>
      </w:r>
      <w:r>
        <w:rPr>
          <w:rFonts w:ascii="Century Gothic" w:hAnsi="Century Gothic" w:cs="Georgia"/>
          <w:color w:val="000000"/>
        </w:rPr>
        <w:t xml:space="preserve">llegations or suspicions of </w:t>
      </w:r>
      <w:r w:rsidR="00754499">
        <w:rPr>
          <w:rFonts w:ascii="Century Gothic" w:hAnsi="Century Gothic" w:cs="Georgia"/>
          <w:color w:val="000000"/>
        </w:rPr>
        <w:t>student</w:t>
      </w:r>
      <w:r>
        <w:rPr>
          <w:rFonts w:ascii="Century Gothic" w:hAnsi="Century Gothic" w:cs="Georgia"/>
          <w:color w:val="000000"/>
        </w:rPr>
        <w:t xml:space="preserve"> abuse</w:t>
      </w:r>
      <w:r w:rsidR="005D1D35">
        <w:rPr>
          <w:rFonts w:ascii="Century Gothic" w:hAnsi="Century Gothic" w:cs="Georgia"/>
          <w:color w:val="000000"/>
        </w:rPr>
        <w:t xml:space="preserve"> to </w:t>
      </w:r>
      <w:r w:rsidR="009922A3">
        <w:rPr>
          <w:rFonts w:ascii="Century Gothic" w:hAnsi="Century Gothic" w:cs="Georgia"/>
          <w:color w:val="000000"/>
        </w:rPr>
        <w:t xml:space="preserve">their supervisor. </w:t>
      </w:r>
      <w:r w:rsidR="00A129B0">
        <w:rPr>
          <w:rFonts w:ascii="Century Gothic" w:hAnsi="Century Gothic" w:cs="Georgia"/>
          <w:color w:val="000000"/>
        </w:rPr>
        <w:t>The final decision to report to</w:t>
      </w:r>
      <w:r w:rsidR="0016530E">
        <w:rPr>
          <w:rFonts w:ascii="Century Gothic" w:hAnsi="Century Gothic" w:cs="Georgia"/>
          <w:color w:val="000000"/>
        </w:rPr>
        <w:t xml:space="preserve"> </w:t>
      </w:r>
      <w:r w:rsidR="003A583B">
        <w:rPr>
          <w:rFonts w:ascii="Century Gothic" w:hAnsi="Century Gothic" w:cs="Georgia"/>
          <w:color w:val="000000"/>
        </w:rPr>
        <w:t>Child Protective Services (CPS)</w:t>
      </w:r>
      <w:r w:rsidR="00A129B0">
        <w:rPr>
          <w:rFonts w:ascii="Century Gothic" w:hAnsi="Century Gothic" w:cs="Georgia"/>
          <w:color w:val="000000"/>
        </w:rPr>
        <w:t xml:space="preserve"> will be made between Site Coordinators and the Director of Student Services</w:t>
      </w:r>
      <w:r w:rsidR="005D1D35">
        <w:rPr>
          <w:rFonts w:ascii="Century Gothic" w:hAnsi="Century Gothic" w:cs="Georgia"/>
          <w:color w:val="000000"/>
        </w:rPr>
        <w:t xml:space="preserve">. </w:t>
      </w:r>
      <w:r w:rsidR="003A583B">
        <w:rPr>
          <w:rFonts w:ascii="Century Gothic" w:hAnsi="Century Gothic" w:cs="Georgia"/>
          <w:color w:val="000000"/>
        </w:rPr>
        <w:t>CPS</w:t>
      </w:r>
      <w:r w:rsidR="000F5FB7">
        <w:rPr>
          <w:rFonts w:ascii="Century Gothic" w:hAnsi="Century Gothic" w:cs="Georgia"/>
          <w:color w:val="000000"/>
        </w:rPr>
        <w:t xml:space="preserve"> and </w:t>
      </w:r>
      <w:r w:rsidR="0044461F">
        <w:rPr>
          <w:rFonts w:ascii="Century Gothic" w:hAnsi="Century Gothic" w:cs="Georgia"/>
          <w:color w:val="000000"/>
        </w:rPr>
        <w:t>North Dakota Department of Human Services</w:t>
      </w:r>
      <w:r>
        <w:rPr>
          <w:rFonts w:ascii="Century Gothic" w:hAnsi="Century Gothic" w:cs="Georgia"/>
          <w:color w:val="000000"/>
        </w:rPr>
        <w:t xml:space="preserve"> </w:t>
      </w:r>
      <w:r w:rsidR="000F5FB7">
        <w:rPr>
          <w:rFonts w:ascii="Century Gothic" w:hAnsi="Century Gothic" w:cs="Georgia"/>
          <w:color w:val="000000"/>
        </w:rPr>
        <w:t xml:space="preserve">are responsible </w:t>
      </w:r>
      <w:r>
        <w:rPr>
          <w:rFonts w:ascii="Century Gothic" w:hAnsi="Century Gothic" w:cs="Georgia"/>
          <w:color w:val="000000"/>
        </w:rPr>
        <w:t>for investigati</w:t>
      </w:r>
      <w:r w:rsidR="006A3512">
        <w:rPr>
          <w:rFonts w:ascii="Century Gothic" w:hAnsi="Century Gothic" w:cs="Georgia"/>
          <w:color w:val="000000"/>
        </w:rPr>
        <w:t xml:space="preserve">ng the situation further. Staff are made aware willful false claims are </w:t>
      </w:r>
      <w:r w:rsidR="003A0E63">
        <w:rPr>
          <w:rFonts w:ascii="Century Gothic" w:hAnsi="Century Gothic" w:cs="Georgia"/>
          <w:color w:val="000000"/>
        </w:rPr>
        <w:t>a Class B misdemeanor</w:t>
      </w:r>
      <w:r w:rsidR="006A3512">
        <w:rPr>
          <w:rFonts w:ascii="Century Gothic" w:hAnsi="Century Gothic" w:cs="Georgia"/>
          <w:color w:val="000000"/>
        </w:rPr>
        <w:t xml:space="preserve">. </w:t>
      </w:r>
    </w:p>
    <w:p w14:paraId="6E52DD6A" w14:textId="77777777" w:rsidR="00477B36" w:rsidRDefault="00477B36" w:rsidP="00E74A16">
      <w:pPr>
        <w:autoSpaceDE w:val="0"/>
        <w:autoSpaceDN w:val="0"/>
        <w:adjustRightInd w:val="0"/>
        <w:rPr>
          <w:rFonts w:ascii="Century Gothic" w:hAnsi="Century Gothic" w:cs="Georgia"/>
          <w:b/>
          <w:bCs/>
          <w:color w:val="000000"/>
          <w:sz w:val="40"/>
          <w:szCs w:val="40"/>
        </w:rPr>
      </w:pPr>
    </w:p>
    <w:p w14:paraId="1DB7D5A1" w14:textId="7F795F88" w:rsidR="00B60D22" w:rsidRPr="005D67DE" w:rsidRDefault="00B60D22" w:rsidP="00E74A16">
      <w:pPr>
        <w:autoSpaceDE w:val="0"/>
        <w:autoSpaceDN w:val="0"/>
        <w:adjustRightInd w:val="0"/>
        <w:rPr>
          <w:rFonts w:ascii="Century Gothic" w:hAnsi="Century Gothic" w:cs="Georgia"/>
          <w:b/>
          <w:bCs/>
          <w:color w:val="000000"/>
          <w:sz w:val="40"/>
          <w:szCs w:val="40"/>
        </w:rPr>
      </w:pPr>
      <w:r w:rsidRPr="005D67DE">
        <w:rPr>
          <w:rFonts w:ascii="Century Gothic" w:hAnsi="Century Gothic" w:cs="Georgia"/>
          <w:b/>
          <w:bCs/>
          <w:color w:val="000000"/>
          <w:sz w:val="40"/>
          <w:szCs w:val="40"/>
        </w:rPr>
        <w:t>General Information</w:t>
      </w:r>
    </w:p>
    <w:p w14:paraId="25CDA1D5" w14:textId="0E4B1D61" w:rsidR="00B60D22" w:rsidRDefault="009C430C" w:rsidP="00E74A16">
      <w:pPr>
        <w:autoSpaceDE w:val="0"/>
        <w:autoSpaceDN w:val="0"/>
        <w:adjustRightInd w:val="0"/>
        <w:rPr>
          <w:rFonts w:ascii="Century Gothic" w:hAnsi="Century Gothic" w:cs="Georgia"/>
          <w:b/>
          <w:bCs/>
          <w:color w:val="000000"/>
          <w:sz w:val="28"/>
          <w:szCs w:val="28"/>
        </w:rPr>
      </w:pPr>
      <w:r>
        <w:rPr>
          <w:rFonts w:ascii="Century Gothic" w:hAnsi="Century Gothic" w:cs="Helvetica Neue"/>
          <w:noProof/>
        </w:rPr>
        <mc:AlternateContent>
          <mc:Choice Requires="wps">
            <w:drawing>
              <wp:anchor distT="0" distB="0" distL="114300" distR="114300" simplePos="0" relativeHeight="251658251" behindDoc="0" locked="0" layoutInCell="1" allowOverlap="1" wp14:anchorId="72B2BE25" wp14:editId="22654E27">
                <wp:simplePos x="0" y="0"/>
                <wp:positionH relativeFrom="page">
                  <wp:align>center</wp:align>
                </wp:positionH>
                <wp:positionV relativeFrom="paragraph">
                  <wp:posOffset>91440</wp:posOffset>
                </wp:positionV>
                <wp:extent cx="6858000" cy="0"/>
                <wp:effectExtent l="0" t="12700" r="25400" b="25400"/>
                <wp:wrapNone/>
                <wp:docPr id="67" name="Straight Connector 67"/>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a:solidFill>
                            <a:schemeClr val="accent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668BD130" id="Straight Connector 67" o:spid="_x0000_s1026" style="position:absolute;z-index:25165825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" strokecolor="#00c1c7 [3205]" strokeweight="3pt">
                <v:stroke miterlimit="4" joinstyle="miter"/>
                <w10:wrap anchorx="page"/>
              </v:line>
            </w:pict>
          </mc:Fallback>
        </mc:AlternateContent>
      </w:r>
    </w:p>
    <w:p w14:paraId="5CC6352E" w14:textId="4B926E3E" w:rsidR="00B60D22" w:rsidRDefault="00B60D22" w:rsidP="00E74A16">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Social Media</w:t>
      </w:r>
    </w:p>
    <w:p w14:paraId="6BE97AC7" w14:textId="6C096AE7" w:rsidR="00821E2A" w:rsidRDefault="0005793E" w:rsidP="00E74A16">
      <w:pPr>
        <w:autoSpaceDE w:val="0"/>
        <w:autoSpaceDN w:val="0"/>
        <w:adjustRightInd w:val="0"/>
        <w:rPr>
          <w:rFonts w:ascii="Century Gothic" w:hAnsi="Century Gothic" w:cs="Georgia"/>
          <w:color w:val="000000"/>
        </w:rPr>
      </w:pPr>
      <w:r>
        <w:rPr>
          <w:rFonts w:ascii="Century Gothic" w:hAnsi="Century Gothic" w:cs="Georgia"/>
          <w:color w:val="000000"/>
        </w:rPr>
        <w:t xml:space="preserve">While you are welcome to take pictures of your </w:t>
      </w:r>
      <w:r w:rsidR="00754499">
        <w:rPr>
          <w:rFonts w:ascii="Century Gothic" w:hAnsi="Century Gothic" w:cs="Georgia"/>
          <w:color w:val="000000"/>
        </w:rPr>
        <w:t>student</w:t>
      </w:r>
      <w:r>
        <w:rPr>
          <w:rFonts w:ascii="Century Gothic" w:hAnsi="Century Gothic" w:cs="Georgia"/>
          <w:color w:val="000000"/>
        </w:rPr>
        <w:t>, p</w:t>
      </w:r>
      <w:r w:rsidR="00F24C1D">
        <w:rPr>
          <w:rFonts w:ascii="Century Gothic" w:hAnsi="Century Gothic" w:cs="Georgia"/>
          <w:color w:val="000000"/>
        </w:rPr>
        <w:t xml:space="preserve">lease refrain from posting pictures </w:t>
      </w:r>
      <w:r w:rsidR="004E326C">
        <w:rPr>
          <w:rFonts w:ascii="Century Gothic" w:hAnsi="Century Gothic" w:cs="Georgia"/>
          <w:color w:val="000000"/>
        </w:rPr>
        <w:t xml:space="preserve">of any student or groups participating in our program on </w:t>
      </w:r>
      <w:r>
        <w:rPr>
          <w:rFonts w:ascii="Century Gothic" w:hAnsi="Century Gothic" w:cs="Georgia"/>
          <w:color w:val="000000"/>
        </w:rPr>
        <w:t>F</w:t>
      </w:r>
      <w:r w:rsidR="004E326C">
        <w:rPr>
          <w:rFonts w:ascii="Century Gothic" w:hAnsi="Century Gothic" w:cs="Georgia"/>
          <w:color w:val="000000"/>
        </w:rPr>
        <w:t>a</w:t>
      </w:r>
      <w:r>
        <w:rPr>
          <w:rFonts w:ascii="Century Gothic" w:hAnsi="Century Gothic" w:cs="Georgia"/>
          <w:color w:val="000000"/>
        </w:rPr>
        <w:t>cebook, Instagram or other social media platforms. N</w:t>
      </w:r>
      <w:r w:rsidR="004E326C">
        <w:rPr>
          <w:rFonts w:ascii="Century Gothic" w:hAnsi="Century Gothic" w:cs="Georgia"/>
          <w:color w:val="000000"/>
        </w:rPr>
        <w:t xml:space="preserve">ot all families have authorized photo release for their </w:t>
      </w:r>
      <w:r w:rsidR="00754499">
        <w:rPr>
          <w:rFonts w:ascii="Century Gothic" w:hAnsi="Century Gothic" w:cs="Georgia"/>
          <w:color w:val="000000"/>
        </w:rPr>
        <w:t>student(s)</w:t>
      </w:r>
      <w:r>
        <w:rPr>
          <w:rFonts w:ascii="Century Gothic" w:hAnsi="Century Gothic" w:cs="Georgia"/>
          <w:color w:val="000000"/>
        </w:rPr>
        <w:t xml:space="preserve"> and we ask that you respect their right to privacy.</w:t>
      </w:r>
      <w:r w:rsidR="00821E2A">
        <w:rPr>
          <w:rFonts w:ascii="Century Gothic" w:hAnsi="Century Gothic" w:cs="Georgia"/>
          <w:color w:val="000000"/>
        </w:rPr>
        <w:t xml:space="preserve"> The program maintains Facebook closed groups for programs to provide updates to parents and guardians who are listed on the student’s application. </w:t>
      </w:r>
    </w:p>
    <w:p w14:paraId="405710AF" w14:textId="6727F1A6" w:rsidR="00821E2A" w:rsidRDefault="00821E2A" w:rsidP="00E74A16">
      <w:pPr>
        <w:autoSpaceDE w:val="0"/>
        <w:autoSpaceDN w:val="0"/>
        <w:adjustRightInd w:val="0"/>
        <w:rPr>
          <w:rFonts w:ascii="Century Gothic" w:hAnsi="Century Gothic" w:cs="Georgia"/>
          <w:color w:val="000000"/>
        </w:rPr>
      </w:pPr>
    </w:p>
    <w:p w14:paraId="5EA10332" w14:textId="0B472821" w:rsidR="00821E2A" w:rsidRDefault="00821E2A" w:rsidP="00821E2A">
      <w:pPr>
        <w:autoSpaceDE w:val="0"/>
        <w:autoSpaceDN w:val="0"/>
        <w:adjustRightInd w:val="0"/>
        <w:rPr>
          <w:rFonts w:ascii="Century Gothic" w:hAnsi="Century Gothic" w:cs="Georgia"/>
          <w:color w:val="000000"/>
        </w:rPr>
      </w:pPr>
      <w:r>
        <w:rPr>
          <w:rFonts w:ascii="Century Gothic" w:hAnsi="Century Gothic" w:cs="Georgia"/>
          <w:color w:val="000000"/>
        </w:rPr>
        <w:t>Staff are not allowed to have social media contact with students on their personal accounts and are discouraged from</w:t>
      </w:r>
      <w:r w:rsidR="00BE37AA">
        <w:rPr>
          <w:rFonts w:ascii="Century Gothic" w:hAnsi="Century Gothic" w:cs="Georgia"/>
          <w:color w:val="000000"/>
        </w:rPr>
        <w:t xml:space="preserve"> conn</w:t>
      </w:r>
      <w:r w:rsidR="002264A5">
        <w:rPr>
          <w:rFonts w:ascii="Century Gothic" w:hAnsi="Century Gothic" w:cs="Georgia"/>
          <w:color w:val="000000"/>
        </w:rPr>
        <w:t>ect</w:t>
      </w:r>
      <w:r w:rsidR="00BE37AA">
        <w:rPr>
          <w:rFonts w:ascii="Century Gothic" w:hAnsi="Century Gothic" w:cs="Georgia"/>
          <w:color w:val="000000"/>
        </w:rPr>
        <w:t>ing on</w:t>
      </w:r>
      <w:r>
        <w:rPr>
          <w:rFonts w:ascii="Century Gothic" w:hAnsi="Century Gothic" w:cs="Georgia"/>
          <w:color w:val="000000"/>
        </w:rPr>
        <w:t xml:space="preserve"> </w:t>
      </w:r>
      <w:r w:rsidR="00BE37AA">
        <w:rPr>
          <w:rFonts w:ascii="Century Gothic" w:hAnsi="Century Gothic" w:cs="Georgia"/>
          <w:color w:val="000000"/>
        </w:rPr>
        <w:t>social media through personal accounts with families while they are employed with the program.</w:t>
      </w:r>
    </w:p>
    <w:p w14:paraId="77133A83" w14:textId="5951761A" w:rsidR="00BE37AA" w:rsidRDefault="00BE37AA" w:rsidP="00821E2A">
      <w:pPr>
        <w:autoSpaceDE w:val="0"/>
        <w:autoSpaceDN w:val="0"/>
        <w:adjustRightInd w:val="0"/>
        <w:rPr>
          <w:rFonts w:ascii="Century Gothic" w:hAnsi="Century Gothic" w:cs="Georgia"/>
          <w:color w:val="000000"/>
        </w:rPr>
      </w:pPr>
    </w:p>
    <w:p w14:paraId="3AF30685" w14:textId="0413DC8C" w:rsidR="00B60D22" w:rsidRPr="00F13065" w:rsidRDefault="00471F48" w:rsidP="00E74A16">
      <w:pPr>
        <w:autoSpaceDE w:val="0"/>
        <w:autoSpaceDN w:val="0"/>
        <w:adjustRightInd w:val="0"/>
        <w:rPr>
          <w:rFonts w:ascii="Century Gothic" w:hAnsi="Century Gothic" w:cs="Century Gothic"/>
          <w:b/>
          <w:bCs/>
          <w:color w:val="000000"/>
          <w:sz w:val="28"/>
          <w:szCs w:val="28"/>
        </w:rPr>
      </w:pPr>
      <w:r w:rsidRPr="00F13065">
        <w:rPr>
          <w:rFonts w:ascii="Century Gothic" w:hAnsi="Century Gothic" w:cs="Century Gothic"/>
          <w:b/>
          <w:bCs/>
          <w:color w:val="000000"/>
          <w:sz w:val="28"/>
          <w:szCs w:val="28"/>
        </w:rPr>
        <w:t>Photo Release</w:t>
      </w:r>
    </w:p>
    <w:p w14:paraId="656CDE88" w14:textId="3BB3328A" w:rsidR="00471F48" w:rsidRDefault="00240D64" w:rsidP="00E74A16">
      <w:pPr>
        <w:autoSpaceDE w:val="0"/>
        <w:autoSpaceDN w:val="0"/>
        <w:adjustRightInd w:val="0"/>
        <w:rPr>
          <w:rFonts w:ascii="Century Gothic" w:hAnsi="Century Gothic" w:cs="Georgia"/>
          <w:color w:val="000000"/>
        </w:rPr>
      </w:pPr>
      <w:r>
        <w:rPr>
          <w:rFonts w:ascii="Century Gothic" w:hAnsi="Century Gothic" w:cs="Georgia"/>
          <w:color w:val="000000"/>
        </w:rPr>
        <w:t xml:space="preserve">In completing the registration </w:t>
      </w:r>
      <w:r w:rsidR="003810E4">
        <w:rPr>
          <w:rFonts w:ascii="Century Gothic" w:hAnsi="Century Gothic" w:cs="Georgia"/>
          <w:color w:val="000000"/>
        </w:rPr>
        <w:t>paperwork,</w:t>
      </w:r>
      <w:r>
        <w:rPr>
          <w:rFonts w:ascii="Century Gothic" w:hAnsi="Century Gothic" w:cs="Georgia"/>
          <w:color w:val="000000"/>
        </w:rPr>
        <w:t xml:space="preserve"> you will be given the option to authorize </w:t>
      </w:r>
      <w:r w:rsidR="00F13065">
        <w:rPr>
          <w:rFonts w:ascii="Century Gothic" w:hAnsi="Century Gothic" w:cs="Georgia"/>
          <w:color w:val="000000"/>
        </w:rPr>
        <w:t>SEEC</w:t>
      </w:r>
      <w:r w:rsidR="00F13065" w:rsidRPr="00F13065">
        <w:rPr>
          <w:rFonts w:ascii="Century Gothic" w:hAnsi="Century Gothic" w:cs="Georgia"/>
          <w:color w:val="000000"/>
        </w:rPr>
        <w:t xml:space="preserve"> to use </w:t>
      </w:r>
      <w:r w:rsidR="00F13065">
        <w:rPr>
          <w:rFonts w:ascii="Century Gothic" w:hAnsi="Century Gothic" w:cs="Georgia"/>
          <w:color w:val="000000"/>
        </w:rPr>
        <w:t>your</w:t>
      </w:r>
      <w:r w:rsidR="00F13065" w:rsidRPr="00F13065">
        <w:rPr>
          <w:rFonts w:ascii="Century Gothic" w:hAnsi="Century Gothic" w:cs="Georgia"/>
          <w:color w:val="000000"/>
        </w:rPr>
        <w:t xml:space="preserve"> student's name and/or photos in articles, on websites/blog/social media and other materials to promote the program and share accomplishments</w:t>
      </w:r>
      <w:r w:rsidR="00F13065">
        <w:rPr>
          <w:rFonts w:ascii="Century Gothic" w:hAnsi="Century Gothic" w:cs="Georgia"/>
          <w:color w:val="000000"/>
        </w:rPr>
        <w:t xml:space="preserve">. </w:t>
      </w:r>
      <w:r w:rsidR="0025600C">
        <w:rPr>
          <w:rFonts w:ascii="Century Gothic" w:hAnsi="Century Gothic" w:cs="Georgia"/>
          <w:color w:val="000000"/>
        </w:rPr>
        <w:t xml:space="preserve">We will not release pictures or information about your </w:t>
      </w:r>
      <w:r w:rsidR="00754499">
        <w:rPr>
          <w:rFonts w:ascii="Century Gothic" w:hAnsi="Century Gothic" w:cs="Georgia"/>
          <w:color w:val="000000"/>
        </w:rPr>
        <w:t>student</w:t>
      </w:r>
      <w:r w:rsidR="0025600C">
        <w:rPr>
          <w:rFonts w:ascii="Century Gothic" w:hAnsi="Century Gothic" w:cs="Georgia"/>
          <w:color w:val="000000"/>
        </w:rPr>
        <w:t xml:space="preserve"> to any unauthorized person.</w:t>
      </w:r>
    </w:p>
    <w:p w14:paraId="742576F5" w14:textId="77777777" w:rsidR="00471F48" w:rsidRPr="0059521D" w:rsidRDefault="00471F48" w:rsidP="00471F48">
      <w:pPr>
        <w:autoSpaceDE w:val="0"/>
        <w:autoSpaceDN w:val="0"/>
        <w:adjustRightInd w:val="0"/>
        <w:rPr>
          <w:rFonts w:ascii="Century Gothic" w:hAnsi="Century Gothic" w:cs="Century Gothic"/>
          <w:b/>
          <w:bCs/>
          <w:color w:val="000000"/>
          <w:highlight w:val="yellow"/>
        </w:rPr>
      </w:pPr>
    </w:p>
    <w:p w14:paraId="5C517C67" w14:textId="77777777" w:rsidR="00471F48" w:rsidRPr="001639B9" w:rsidRDefault="00471F48" w:rsidP="00471F48">
      <w:pPr>
        <w:autoSpaceDE w:val="0"/>
        <w:autoSpaceDN w:val="0"/>
        <w:adjustRightInd w:val="0"/>
        <w:rPr>
          <w:rFonts w:ascii="Century Gothic" w:hAnsi="Century Gothic" w:cs="Century Gothic"/>
          <w:b/>
          <w:bCs/>
          <w:color w:val="000000"/>
          <w:sz w:val="28"/>
          <w:szCs w:val="28"/>
        </w:rPr>
      </w:pPr>
      <w:r w:rsidRPr="001639B9">
        <w:rPr>
          <w:rFonts w:ascii="Century Gothic" w:hAnsi="Century Gothic" w:cs="Century Gothic"/>
          <w:b/>
          <w:bCs/>
          <w:color w:val="000000"/>
          <w:sz w:val="28"/>
          <w:szCs w:val="28"/>
        </w:rPr>
        <w:t>Personal Belongings</w:t>
      </w:r>
    </w:p>
    <w:p w14:paraId="3EAAFA92" w14:textId="6D9FCF5B" w:rsidR="00C14D1A" w:rsidRDefault="00471F48" w:rsidP="00471F48">
      <w:pPr>
        <w:autoSpaceDE w:val="0"/>
        <w:autoSpaceDN w:val="0"/>
        <w:adjustRightInd w:val="0"/>
        <w:rPr>
          <w:rFonts w:ascii="Century Gothic" w:hAnsi="Century Gothic" w:cs="Century Gothic"/>
          <w:color w:val="000000"/>
        </w:rPr>
      </w:pPr>
      <w:r w:rsidRPr="001C33C8">
        <w:rPr>
          <w:rFonts w:ascii="Century Gothic" w:hAnsi="Century Gothic" w:cs="Century Gothic"/>
          <w:color w:val="000000"/>
        </w:rPr>
        <w:t xml:space="preserve">Please mark all belongings with your </w:t>
      </w:r>
      <w:r w:rsidR="00754499">
        <w:rPr>
          <w:rFonts w:ascii="Century Gothic" w:hAnsi="Century Gothic" w:cs="Century Gothic"/>
          <w:color w:val="000000"/>
        </w:rPr>
        <w:t>student</w:t>
      </w:r>
      <w:r w:rsidRPr="001C33C8">
        <w:rPr>
          <w:rFonts w:ascii="Century Gothic" w:hAnsi="Century Gothic" w:cs="Century Gothic"/>
          <w:color w:val="000000"/>
        </w:rPr>
        <w:t xml:space="preserve">’s name. The program is equipped with </w:t>
      </w:r>
      <w:r w:rsidR="001639B9">
        <w:rPr>
          <w:rFonts w:ascii="Century Gothic" w:hAnsi="Century Gothic" w:cs="Century Gothic"/>
          <w:color w:val="000000"/>
        </w:rPr>
        <w:t xml:space="preserve">plenty of </w:t>
      </w:r>
      <w:r w:rsidR="009C067B" w:rsidRPr="001C33C8">
        <w:rPr>
          <w:rFonts w:ascii="Century Gothic" w:hAnsi="Century Gothic" w:cs="Century Gothic"/>
          <w:color w:val="000000"/>
        </w:rPr>
        <w:t>age-appropriate</w:t>
      </w:r>
      <w:r w:rsidRPr="001C33C8">
        <w:rPr>
          <w:rFonts w:ascii="Century Gothic" w:hAnsi="Century Gothic" w:cs="Century Gothic"/>
          <w:color w:val="000000"/>
        </w:rPr>
        <w:t xml:space="preserve"> materials</w:t>
      </w:r>
      <w:r w:rsidR="001639B9">
        <w:rPr>
          <w:rFonts w:ascii="Century Gothic" w:hAnsi="Century Gothic" w:cs="Century Gothic"/>
          <w:color w:val="000000"/>
        </w:rPr>
        <w:t xml:space="preserve"> for </w:t>
      </w:r>
      <w:r w:rsidR="00754499">
        <w:rPr>
          <w:rFonts w:ascii="Century Gothic" w:hAnsi="Century Gothic" w:cs="Century Gothic"/>
          <w:color w:val="000000"/>
        </w:rPr>
        <w:t>student</w:t>
      </w:r>
      <w:r w:rsidR="001639B9">
        <w:rPr>
          <w:rFonts w:ascii="Century Gothic" w:hAnsi="Century Gothic" w:cs="Century Gothic"/>
          <w:color w:val="000000"/>
        </w:rPr>
        <w:t xml:space="preserve"> to enjoy. </w:t>
      </w:r>
      <w:r w:rsidR="00754499">
        <w:rPr>
          <w:rFonts w:ascii="Century Gothic" w:hAnsi="Century Gothic" w:cs="Century Gothic"/>
          <w:color w:val="000000"/>
        </w:rPr>
        <w:t>Students</w:t>
      </w:r>
      <w:r w:rsidRPr="001C33C8">
        <w:rPr>
          <w:rFonts w:ascii="Century Gothic" w:hAnsi="Century Gothic" w:cs="Century Gothic"/>
          <w:color w:val="000000"/>
        </w:rPr>
        <w:t xml:space="preserve"> are asked not to bring any electronic equipment, cell phones, money, </w:t>
      </w:r>
      <w:r w:rsidR="00A5622B" w:rsidRPr="001C33C8">
        <w:rPr>
          <w:rFonts w:ascii="Century Gothic" w:hAnsi="Century Gothic" w:cs="Century Gothic"/>
          <w:color w:val="000000"/>
        </w:rPr>
        <w:t>valuables,</w:t>
      </w:r>
      <w:r w:rsidRPr="001C33C8">
        <w:rPr>
          <w:rFonts w:ascii="Century Gothic" w:hAnsi="Century Gothic" w:cs="Century Gothic"/>
          <w:color w:val="000000"/>
        </w:rPr>
        <w:t xml:space="preserve"> or toys</w:t>
      </w:r>
      <w:r w:rsidR="001639B9">
        <w:rPr>
          <w:rFonts w:ascii="Century Gothic" w:hAnsi="Century Gothic" w:cs="Century Gothic"/>
          <w:color w:val="000000"/>
        </w:rPr>
        <w:t xml:space="preserve"> </w:t>
      </w:r>
      <w:r w:rsidRPr="001C33C8">
        <w:rPr>
          <w:rFonts w:ascii="Century Gothic" w:hAnsi="Century Gothic" w:cs="Century Gothic"/>
          <w:color w:val="000000"/>
        </w:rPr>
        <w:t xml:space="preserve">to the afterschool program. All personal belongings should remain in the student’s locker or </w:t>
      </w:r>
      <w:r w:rsidR="00F96872" w:rsidRPr="001C33C8">
        <w:rPr>
          <w:rFonts w:ascii="Century Gothic" w:hAnsi="Century Gothic" w:cs="Century Gothic"/>
          <w:color w:val="000000"/>
        </w:rPr>
        <w:t>backpac</w:t>
      </w:r>
      <w:r w:rsidR="00F96872">
        <w:rPr>
          <w:rFonts w:ascii="Century Gothic" w:hAnsi="Century Gothic" w:cs="Century Gothic"/>
          <w:color w:val="000000"/>
        </w:rPr>
        <w:t>k unless</w:t>
      </w:r>
      <w:r>
        <w:rPr>
          <w:rFonts w:ascii="Century Gothic" w:hAnsi="Century Gothic" w:cs="Century Gothic"/>
          <w:color w:val="000000"/>
        </w:rPr>
        <w:t xml:space="preserve"> it is a specified share day</w:t>
      </w:r>
      <w:r w:rsidRPr="001C33C8">
        <w:rPr>
          <w:rFonts w:ascii="Century Gothic" w:hAnsi="Century Gothic" w:cs="Century Gothic"/>
          <w:color w:val="000000"/>
        </w:rPr>
        <w:t xml:space="preserve">. </w:t>
      </w:r>
    </w:p>
    <w:p w14:paraId="26E2B778" w14:textId="31606BD1" w:rsidR="00C14D1A" w:rsidRDefault="00C14D1A" w:rsidP="00471F48">
      <w:pPr>
        <w:autoSpaceDE w:val="0"/>
        <w:autoSpaceDN w:val="0"/>
        <w:adjustRightInd w:val="0"/>
        <w:rPr>
          <w:rFonts w:ascii="Century Gothic" w:hAnsi="Century Gothic" w:cs="Century Gothic"/>
          <w:color w:val="000000"/>
        </w:rPr>
      </w:pPr>
    </w:p>
    <w:p w14:paraId="5B14FA5B" w14:textId="0DC2B3C0" w:rsidR="00C14D1A" w:rsidRDefault="00C14D1A" w:rsidP="00471F48">
      <w:pPr>
        <w:autoSpaceDE w:val="0"/>
        <w:autoSpaceDN w:val="0"/>
        <w:adjustRightInd w:val="0"/>
        <w:rPr>
          <w:rFonts w:ascii="Century Gothic" w:hAnsi="Century Gothic" w:cs="Century Gothic"/>
          <w:b/>
          <w:color w:val="000000"/>
          <w:sz w:val="28"/>
        </w:rPr>
      </w:pPr>
      <w:r>
        <w:rPr>
          <w:rFonts w:ascii="Century Gothic" w:hAnsi="Century Gothic" w:cs="Century Gothic"/>
          <w:b/>
          <w:color w:val="000000"/>
          <w:sz w:val="28"/>
        </w:rPr>
        <w:t>Snack</w:t>
      </w:r>
    </w:p>
    <w:p w14:paraId="0176845A" w14:textId="44DD9F4F" w:rsidR="00C14D1A" w:rsidRDefault="00C14D1A" w:rsidP="00471F48">
      <w:pPr>
        <w:autoSpaceDE w:val="0"/>
        <w:autoSpaceDN w:val="0"/>
        <w:adjustRightInd w:val="0"/>
        <w:rPr>
          <w:rFonts w:ascii="Century Gothic" w:hAnsi="Century Gothic" w:cs="Century Gothic"/>
          <w:color w:val="000000"/>
        </w:rPr>
      </w:pPr>
      <w:r>
        <w:rPr>
          <w:rFonts w:ascii="Century Gothic" w:hAnsi="Century Gothic" w:cs="Century Gothic"/>
          <w:color w:val="000000"/>
        </w:rPr>
        <w:t>Jamestown Afterschool programs provide a healthy snack in compliance with Healthy Schools. Please refrain from sending any other snack to be eaten in the Afterschool Program.</w:t>
      </w:r>
    </w:p>
    <w:p w14:paraId="6DFED389" w14:textId="77777777" w:rsidR="00967A34" w:rsidRDefault="00967A34" w:rsidP="00E74A16">
      <w:pPr>
        <w:autoSpaceDE w:val="0"/>
        <w:autoSpaceDN w:val="0"/>
        <w:adjustRightInd w:val="0"/>
        <w:rPr>
          <w:rFonts w:ascii="Century Gothic" w:hAnsi="Century Gothic" w:cs="Georgia"/>
          <w:b/>
          <w:bCs/>
          <w:color w:val="000000"/>
          <w:sz w:val="28"/>
          <w:szCs w:val="28"/>
        </w:rPr>
      </w:pPr>
    </w:p>
    <w:p w14:paraId="7CDE8CCC" w14:textId="77777777" w:rsidR="00B60D22" w:rsidRDefault="00B60D22" w:rsidP="00E74A16">
      <w:pPr>
        <w:autoSpaceDE w:val="0"/>
        <w:autoSpaceDN w:val="0"/>
        <w:adjustRightInd w:val="0"/>
        <w:rPr>
          <w:rFonts w:ascii="Century Gothic" w:hAnsi="Century Gothic" w:cs="Georgia"/>
          <w:b/>
          <w:bCs/>
          <w:color w:val="000000"/>
          <w:sz w:val="28"/>
          <w:szCs w:val="28"/>
        </w:rPr>
      </w:pPr>
      <w:r>
        <w:rPr>
          <w:rFonts w:ascii="Century Gothic" w:hAnsi="Century Gothic" w:cs="Georgia"/>
          <w:b/>
          <w:bCs/>
          <w:color w:val="000000"/>
          <w:sz w:val="28"/>
          <w:szCs w:val="28"/>
        </w:rPr>
        <w:t>Sex Offenders</w:t>
      </w:r>
    </w:p>
    <w:p w14:paraId="0BA884CA" w14:textId="1820635E" w:rsidR="00C14D1A" w:rsidRDefault="00967A34" w:rsidP="009D7425">
      <w:pPr>
        <w:autoSpaceDE w:val="0"/>
        <w:autoSpaceDN w:val="0"/>
        <w:adjustRightInd w:val="0"/>
        <w:rPr>
          <w:rFonts w:ascii="Century Gothic" w:hAnsi="Century Gothic" w:cs="Georgia"/>
          <w:color w:val="000000"/>
        </w:rPr>
      </w:pPr>
      <w:r>
        <w:rPr>
          <w:rFonts w:ascii="Century Gothic" w:hAnsi="Century Gothic" w:cs="Georgia"/>
          <w:color w:val="000000"/>
        </w:rPr>
        <w:t>S</w:t>
      </w:r>
      <w:r w:rsidRPr="00967A34">
        <w:rPr>
          <w:rFonts w:ascii="Century Gothic" w:hAnsi="Century Gothic" w:cs="Georgia"/>
          <w:color w:val="000000"/>
        </w:rPr>
        <w:t xml:space="preserve">ex offenders are not allowed </w:t>
      </w:r>
      <w:r w:rsidR="008F1481">
        <w:rPr>
          <w:rFonts w:ascii="Century Gothic" w:hAnsi="Century Gothic" w:cs="Georgia"/>
          <w:color w:val="000000"/>
        </w:rPr>
        <w:t>at the program or on school grounds. This includes a program participant’s guardian or relative.</w:t>
      </w:r>
    </w:p>
    <w:p w14:paraId="2D90C38C" w14:textId="25AAA6C1" w:rsidR="009D7425" w:rsidRDefault="009D7425" w:rsidP="009D7425">
      <w:pPr>
        <w:autoSpaceDE w:val="0"/>
        <w:autoSpaceDN w:val="0"/>
        <w:adjustRightInd w:val="0"/>
        <w:rPr>
          <w:rFonts w:ascii="Century Gothic" w:hAnsi="Century Gothic" w:cs="Georgia"/>
          <w:color w:val="000000"/>
        </w:rPr>
      </w:pPr>
    </w:p>
    <w:p w14:paraId="1ECC0C3D" w14:textId="72485BA4" w:rsidR="009D7425" w:rsidRDefault="009D7425" w:rsidP="009D7425">
      <w:pPr>
        <w:autoSpaceDE w:val="0"/>
        <w:autoSpaceDN w:val="0"/>
        <w:adjustRightInd w:val="0"/>
        <w:rPr>
          <w:rFonts w:ascii="Century Gothic" w:hAnsi="Century Gothic" w:cs="Georgia"/>
          <w:b/>
          <w:color w:val="000000"/>
          <w:sz w:val="28"/>
        </w:rPr>
      </w:pPr>
      <w:r>
        <w:rPr>
          <w:rFonts w:ascii="Century Gothic" w:hAnsi="Century Gothic" w:cs="Georgia"/>
          <w:b/>
          <w:color w:val="000000"/>
          <w:sz w:val="28"/>
        </w:rPr>
        <w:t>Behavior</w:t>
      </w:r>
    </w:p>
    <w:p w14:paraId="77057034" w14:textId="717D5261" w:rsidR="00B06486" w:rsidRDefault="009D7425" w:rsidP="00F967BC">
      <w:pPr>
        <w:autoSpaceDE w:val="0"/>
        <w:autoSpaceDN w:val="0"/>
        <w:adjustRightInd w:val="0"/>
        <w:rPr>
          <w:rFonts w:ascii="Century Gothic" w:hAnsi="Century Gothic" w:cs="Georgia"/>
          <w:b/>
          <w:bCs/>
          <w:color w:val="000000"/>
          <w:sz w:val="28"/>
          <w:szCs w:val="28"/>
        </w:rPr>
      </w:pPr>
      <w:r>
        <w:rPr>
          <w:rFonts w:ascii="Century Gothic" w:hAnsi="Century Gothic" w:cs="Georgia"/>
          <w:color w:val="000000"/>
        </w:rPr>
        <w:t>Each school expectations are to be followed.  The following two pages are behavior descriptions and b</w:t>
      </w:r>
      <w:r>
        <w:rPr>
          <w:rFonts w:ascii="Century Gothic" w:hAnsi="Century Gothic" w:cs="Georgia"/>
          <w:color w:val="000000"/>
          <w:sz w:val="22"/>
        </w:rPr>
        <w:t>ehavior matrix.</w:t>
      </w:r>
    </w:p>
    <w:p w14:paraId="6731B252" w14:textId="77777777" w:rsidR="009D7425" w:rsidRPr="009D7425" w:rsidRDefault="009D7425" w:rsidP="009D7425">
      <w:pPr>
        <w:spacing w:after="278"/>
        <w:jc w:val="center"/>
        <w:rPr>
          <w:rFonts w:ascii="Century Gothic" w:hAnsi="Century Gothic"/>
          <w:b/>
          <w:sz w:val="44"/>
        </w:rPr>
      </w:pPr>
      <w:r w:rsidRPr="009D7425">
        <w:rPr>
          <w:rFonts w:ascii="Century Gothic" w:hAnsi="Century Gothic"/>
          <w:b/>
          <w:sz w:val="44"/>
        </w:rPr>
        <w:lastRenderedPageBreak/>
        <w:t>Behavior Descriptions</w:t>
      </w:r>
      <w:r w:rsidRPr="009D7425">
        <w:rPr>
          <w:rFonts w:ascii="Century Gothic" w:hAnsi="Century Gothic"/>
          <w:b/>
          <w:sz w:val="32"/>
        </w:rPr>
        <w:t xml:space="preserve"> </w:t>
      </w:r>
    </w:p>
    <w:tbl>
      <w:tblPr>
        <w:tblStyle w:val="TableGrid0"/>
        <w:tblW w:w="10537" w:type="dxa"/>
        <w:tblInd w:w="-100" w:type="dxa"/>
        <w:tblCellMar>
          <w:top w:w="161" w:type="dxa"/>
          <w:left w:w="101" w:type="dxa"/>
          <w:right w:w="53" w:type="dxa"/>
        </w:tblCellMar>
        <w:tblLook w:val="04A0" w:firstRow="1" w:lastRow="0" w:firstColumn="1" w:lastColumn="0" w:noHBand="0" w:noVBand="1"/>
      </w:tblPr>
      <w:tblGrid>
        <w:gridCol w:w="2076"/>
        <w:gridCol w:w="4307"/>
        <w:gridCol w:w="4154"/>
      </w:tblGrid>
      <w:tr w:rsidR="009D7425" w14:paraId="6C2537DF" w14:textId="77777777" w:rsidTr="00F967BC">
        <w:trPr>
          <w:trHeight w:val="1242"/>
        </w:trPr>
        <w:tc>
          <w:tcPr>
            <w:tcW w:w="2076" w:type="dxa"/>
            <w:tcBorders>
              <w:top w:val="single" w:sz="8" w:space="0" w:color="000000"/>
              <w:left w:val="single" w:sz="8" w:space="0" w:color="000000"/>
              <w:bottom w:val="single" w:sz="8" w:space="0" w:color="000000"/>
              <w:right w:val="single" w:sz="8" w:space="0" w:color="000000"/>
            </w:tcBorders>
            <w:vAlign w:val="center"/>
          </w:tcPr>
          <w:p w14:paraId="391E4CA9" w14:textId="77777777" w:rsidR="009D7425" w:rsidRDefault="009D7425" w:rsidP="001D5FE8">
            <w:pPr>
              <w:ind w:right="46"/>
              <w:jc w:val="center"/>
            </w:pPr>
            <w:r>
              <w:rPr>
                <w:rFonts w:ascii="Century Gothic" w:eastAsia="Century Gothic" w:hAnsi="Century Gothic" w:cs="Century Gothic"/>
                <w:b/>
                <w:sz w:val="36"/>
              </w:rPr>
              <w:t xml:space="preserve">Behavior </w:t>
            </w:r>
          </w:p>
          <w:p w14:paraId="5A6FB0E1" w14:textId="77777777" w:rsidR="009D7425" w:rsidRDefault="009D7425" w:rsidP="001D5FE8">
            <w:pPr>
              <w:ind w:right="49"/>
              <w:jc w:val="center"/>
            </w:pPr>
            <w:r>
              <w:rPr>
                <w:rFonts w:ascii="Century Gothic" w:eastAsia="Century Gothic" w:hAnsi="Century Gothic" w:cs="Century Gothic"/>
                <w:b/>
                <w:sz w:val="20"/>
              </w:rPr>
              <w:t>“Subtype”</w:t>
            </w:r>
            <w:r>
              <w:rPr>
                <w:rFonts w:ascii="Century Gothic" w:eastAsia="Century Gothic" w:hAnsi="Century Gothic" w:cs="Century Gothic"/>
                <w:b/>
                <w:sz w:val="36"/>
              </w:rPr>
              <w:t xml:space="preserve"> </w:t>
            </w:r>
          </w:p>
        </w:tc>
        <w:tc>
          <w:tcPr>
            <w:tcW w:w="4307" w:type="dxa"/>
            <w:tcBorders>
              <w:top w:val="single" w:sz="8" w:space="0" w:color="000000"/>
              <w:left w:val="single" w:sz="8" w:space="0" w:color="000000"/>
              <w:bottom w:val="single" w:sz="8" w:space="0" w:color="000000"/>
              <w:right w:val="single" w:sz="8" w:space="0" w:color="000000"/>
            </w:tcBorders>
            <w:vAlign w:val="center"/>
          </w:tcPr>
          <w:p w14:paraId="09E19E81" w14:textId="77777777" w:rsidR="009D7425" w:rsidRPr="00900CFD" w:rsidRDefault="009D7425" w:rsidP="001D5FE8">
            <w:pPr>
              <w:ind w:right="53"/>
              <w:jc w:val="center"/>
              <w:rPr>
                <w:sz w:val="32"/>
              </w:rPr>
            </w:pPr>
            <w:r w:rsidRPr="00900CFD">
              <w:rPr>
                <w:rFonts w:ascii="Century Gothic" w:eastAsia="Century Gothic" w:hAnsi="Century Gothic" w:cs="Century Gothic"/>
                <w:b/>
                <w:sz w:val="32"/>
              </w:rPr>
              <w:t xml:space="preserve">MINOR </w:t>
            </w:r>
          </w:p>
        </w:tc>
        <w:tc>
          <w:tcPr>
            <w:tcW w:w="4154" w:type="dxa"/>
            <w:tcBorders>
              <w:top w:val="single" w:sz="8" w:space="0" w:color="000000"/>
              <w:left w:val="single" w:sz="8" w:space="0" w:color="000000"/>
              <w:bottom w:val="single" w:sz="8" w:space="0" w:color="000000"/>
              <w:right w:val="single" w:sz="8" w:space="0" w:color="000000"/>
            </w:tcBorders>
            <w:vAlign w:val="center"/>
          </w:tcPr>
          <w:p w14:paraId="2F8A6A85" w14:textId="77777777" w:rsidR="009D7425" w:rsidRPr="00900CFD" w:rsidRDefault="009D7425" w:rsidP="001D5FE8">
            <w:pPr>
              <w:ind w:right="48"/>
              <w:jc w:val="center"/>
              <w:rPr>
                <w:sz w:val="32"/>
              </w:rPr>
            </w:pPr>
            <w:r w:rsidRPr="00900CFD">
              <w:rPr>
                <w:rFonts w:ascii="Century Gothic" w:eastAsia="Century Gothic" w:hAnsi="Century Gothic" w:cs="Century Gothic"/>
                <w:b/>
                <w:sz w:val="32"/>
              </w:rPr>
              <w:t xml:space="preserve">MAJOR </w:t>
            </w:r>
          </w:p>
        </w:tc>
      </w:tr>
      <w:tr w:rsidR="009D7425" w14:paraId="1FEAFA6A" w14:textId="77777777" w:rsidTr="00F967BC">
        <w:trPr>
          <w:trHeight w:val="1309"/>
        </w:trPr>
        <w:tc>
          <w:tcPr>
            <w:tcW w:w="2076" w:type="dxa"/>
            <w:tcBorders>
              <w:top w:val="single" w:sz="8" w:space="0" w:color="000000"/>
              <w:left w:val="single" w:sz="8" w:space="0" w:color="000000"/>
              <w:bottom w:val="single" w:sz="8" w:space="0" w:color="000000"/>
              <w:right w:val="single" w:sz="8" w:space="0" w:color="000000"/>
            </w:tcBorders>
          </w:tcPr>
          <w:p w14:paraId="6ADD51C2" w14:textId="77777777" w:rsidR="009D7425" w:rsidRDefault="009D7425" w:rsidP="001D5FE8">
            <w:r>
              <w:rPr>
                <w:rFonts w:ascii="Century Gothic" w:eastAsia="Century Gothic" w:hAnsi="Century Gothic" w:cs="Century Gothic"/>
                <w:b/>
                <w:sz w:val="20"/>
              </w:rPr>
              <w:t xml:space="preserve">Aggression - Verbal </w:t>
            </w:r>
          </w:p>
        </w:tc>
        <w:tc>
          <w:tcPr>
            <w:tcW w:w="4307" w:type="dxa"/>
            <w:tcBorders>
              <w:top w:val="single" w:sz="8" w:space="0" w:color="000000"/>
              <w:left w:val="single" w:sz="8" w:space="0" w:color="000000"/>
              <w:bottom w:val="single" w:sz="8" w:space="0" w:color="000000"/>
              <w:right w:val="single" w:sz="8" w:space="0" w:color="000000"/>
            </w:tcBorders>
          </w:tcPr>
          <w:p w14:paraId="4796611C" w14:textId="77777777" w:rsidR="009D7425" w:rsidRDefault="009D7425" w:rsidP="00B06486">
            <w:pPr>
              <w:numPr>
                <w:ilvl w:val="0"/>
                <w:numId w:val="12"/>
              </w:numPr>
              <w:spacing w:after="20" w:line="259" w:lineRule="auto"/>
              <w:ind w:left="256" w:hanging="360"/>
              <w:jc w:val="center"/>
            </w:pPr>
            <w:r>
              <w:rPr>
                <w:sz w:val="20"/>
              </w:rPr>
              <w:t>Verbal argument/disagreement</w:t>
            </w:r>
          </w:p>
          <w:p w14:paraId="6F183CB8" w14:textId="77777777" w:rsidR="009D7425" w:rsidRDefault="009D7425" w:rsidP="00B06486">
            <w:pPr>
              <w:numPr>
                <w:ilvl w:val="0"/>
                <w:numId w:val="12"/>
              </w:numPr>
              <w:spacing w:line="259" w:lineRule="auto"/>
              <w:ind w:left="256" w:hanging="360"/>
              <w:jc w:val="center"/>
            </w:pPr>
            <w:r>
              <w:rPr>
                <w:sz w:val="20"/>
              </w:rPr>
              <w:t>Peer conflict (with BALANCE of power)</w:t>
            </w:r>
          </w:p>
        </w:tc>
        <w:tc>
          <w:tcPr>
            <w:tcW w:w="4154" w:type="dxa"/>
            <w:tcBorders>
              <w:top w:val="single" w:sz="8" w:space="0" w:color="000000"/>
              <w:left w:val="single" w:sz="8" w:space="0" w:color="000000"/>
              <w:bottom w:val="single" w:sz="8" w:space="0" w:color="000000"/>
              <w:right w:val="single" w:sz="8" w:space="0" w:color="000000"/>
            </w:tcBorders>
          </w:tcPr>
          <w:p w14:paraId="0FDE5EF9" w14:textId="77777777" w:rsidR="009D7425" w:rsidRDefault="009D7425" w:rsidP="00B06486">
            <w:pPr>
              <w:numPr>
                <w:ilvl w:val="0"/>
                <w:numId w:val="13"/>
              </w:numPr>
              <w:spacing w:line="259" w:lineRule="auto"/>
              <w:ind w:left="256" w:hanging="360"/>
              <w:jc w:val="center"/>
            </w:pPr>
            <w:r>
              <w:rPr>
                <w:sz w:val="20"/>
              </w:rPr>
              <w:t>Repeated verbal mistreatment of peers</w:t>
            </w:r>
          </w:p>
          <w:p w14:paraId="60EE414F" w14:textId="77777777" w:rsidR="009D7425" w:rsidRDefault="009D7425" w:rsidP="001D5FE8">
            <w:pPr>
              <w:spacing w:after="11"/>
              <w:ind w:left="257"/>
              <w:jc w:val="center"/>
            </w:pPr>
            <w:r>
              <w:rPr>
                <w:sz w:val="20"/>
              </w:rPr>
              <w:t>(with IMBALANCE of power)</w:t>
            </w:r>
          </w:p>
          <w:p w14:paraId="2F4C5F26" w14:textId="77777777" w:rsidR="009D7425" w:rsidRDefault="009D7425" w:rsidP="00B06486">
            <w:pPr>
              <w:numPr>
                <w:ilvl w:val="0"/>
                <w:numId w:val="13"/>
              </w:numPr>
              <w:spacing w:line="259" w:lineRule="auto"/>
              <w:ind w:left="256" w:hanging="360"/>
              <w:jc w:val="center"/>
            </w:pPr>
            <w:r>
              <w:rPr>
                <w:sz w:val="20"/>
              </w:rPr>
              <w:t>Verbal threats/intimidation</w:t>
            </w:r>
          </w:p>
        </w:tc>
      </w:tr>
      <w:tr w:rsidR="009D7425" w14:paraId="38E924FC" w14:textId="77777777" w:rsidTr="00F967BC">
        <w:trPr>
          <w:trHeight w:val="1981"/>
        </w:trPr>
        <w:tc>
          <w:tcPr>
            <w:tcW w:w="2076" w:type="dxa"/>
            <w:tcBorders>
              <w:top w:val="single" w:sz="8" w:space="0" w:color="000000"/>
              <w:left w:val="single" w:sz="8" w:space="0" w:color="000000"/>
              <w:bottom w:val="single" w:sz="8" w:space="0" w:color="000000"/>
              <w:right w:val="single" w:sz="8" w:space="0" w:color="000000"/>
            </w:tcBorders>
          </w:tcPr>
          <w:p w14:paraId="14958489" w14:textId="77777777" w:rsidR="009D7425" w:rsidRDefault="009D7425" w:rsidP="001D5FE8">
            <w:r>
              <w:rPr>
                <w:rFonts w:ascii="Century Gothic" w:eastAsia="Century Gothic" w:hAnsi="Century Gothic" w:cs="Century Gothic"/>
                <w:b/>
                <w:sz w:val="20"/>
              </w:rPr>
              <w:t xml:space="preserve">Disrespect </w:t>
            </w:r>
          </w:p>
        </w:tc>
        <w:tc>
          <w:tcPr>
            <w:tcW w:w="4307" w:type="dxa"/>
            <w:tcBorders>
              <w:top w:val="single" w:sz="8" w:space="0" w:color="000000"/>
              <w:left w:val="single" w:sz="8" w:space="0" w:color="000000"/>
              <w:bottom w:val="single" w:sz="8" w:space="0" w:color="000000"/>
              <w:right w:val="single" w:sz="8" w:space="0" w:color="000000"/>
            </w:tcBorders>
            <w:vAlign w:val="center"/>
          </w:tcPr>
          <w:p w14:paraId="470A2EF2" w14:textId="77777777" w:rsidR="009D7425" w:rsidRDefault="009D7425" w:rsidP="00B06486">
            <w:pPr>
              <w:numPr>
                <w:ilvl w:val="0"/>
                <w:numId w:val="14"/>
              </w:numPr>
              <w:spacing w:after="20" w:line="259" w:lineRule="auto"/>
              <w:ind w:left="256" w:hanging="360"/>
            </w:pPr>
            <w:r>
              <w:rPr>
                <w:sz w:val="20"/>
              </w:rPr>
              <w:t xml:space="preserve">Talking back/arguing with staff </w:t>
            </w:r>
          </w:p>
          <w:p w14:paraId="6CB7D613" w14:textId="77777777" w:rsidR="009D7425" w:rsidRDefault="009D7425" w:rsidP="00B06486">
            <w:pPr>
              <w:numPr>
                <w:ilvl w:val="0"/>
                <w:numId w:val="14"/>
              </w:numPr>
              <w:spacing w:after="20" w:line="259" w:lineRule="auto"/>
              <w:ind w:left="256" w:hanging="360"/>
            </w:pPr>
            <w:r>
              <w:rPr>
                <w:sz w:val="20"/>
              </w:rPr>
              <w:t xml:space="preserve">Disrespectful volume/tone </w:t>
            </w:r>
          </w:p>
          <w:p w14:paraId="639C80C6" w14:textId="77777777" w:rsidR="009D7425" w:rsidRDefault="009D7425" w:rsidP="00B06486">
            <w:pPr>
              <w:numPr>
                <w:ilvl w:val="0"/>
                <w:numId w:val="14"/>
              </w:numPr>
              <w:spacing w:after="20" w:line="259" w:lineRule="auto"/>
              <w:ind w:left="256" w:hanging="360"/>
            </w:pPr>
            <w:r>
              <w:rPr>
                <w:sz w:val="20"/>
              </w:rPr>
              <w:t xml:space="preserve">Inappropriate response to teacher request </w:t>
            </w:r>
          </w:p>
          <w:p w14:paraId="06051F19" w14:textId="77777777" w:rsidR="009D7425" w:rsidRDefault="009D7425" w:rsidP="00B06486">
            <w:pPr>
              <w:numPr>
                <w:ilvl w:val="0"/>
                <w:numId w:val="14"/>
              </w:numPr>
              <w:spacing w:after="19" w:line="259" w:lineRule="auto"/>
              <w:ind w:left="256" w:hanging="360"/>
            </w:pPr>
            <w:r>
              <w:rPr>
                <w:sz w:val="20"/>
              </w:rPr>
              <w:t xml:space="preserve">Name calling/teasing </w:t>
            </w:r>
          </w:p>
          <w:p w14:paraId="0D86BC88" w14:textId="77777777" w:rsidR="009D7425" w:rsidRDefault="009D7425" w:rsidP="00B06486">
            <w:pPr>
              <w:numPr>
                <w:ilvl w:val="0"/>
                <w:numId w:val="14"/>
              </w:numPr>
              <w:spacing w:line="259" w:lineRule="auto"/>
              <w:ind w:left="256" w:hanging="360"/>
            </w:pPr>
            <w:r>
              <w:rPr>
                <w:sz w:val="20"/>
              </w:rPr>
              <w:t xml:space="preserve">Impolite talk </w:t>
            </w:r>
          </w:p>
        </w:tc>
        <w:tc>
          <w:tcPr>
            <w:tcW w:w="4154" w:type="dxa"/>
            <w:tcBorders>
              <w:top w:val="single" w:sz="8" w:space="0" w:color="000000"/>
              <w:left w:val="single" w:sz="8" w:space="0" w:color="000000"/>
              <w:bottom w:val="single" w:sz="8" w:space="0" w:color="000000"/>
              <w:right w:val="single" w:sz="8" w:space="0" w:color="000000"/>
            </w:tcBorders>
          </w:tcPr>
          <w:p w14:paraId="04FB5499" w14:textId="77777777" w:rsidR="009D7425" w:rsidRDefault="009D7425" w:rsidP="001D5FE8">
            <w:pPr>
              <w:ind w:left="62"/>
            </w:pPr>
            <w:r>
              <w:rPr>
                <w:rFonts w:ascii="Calibri" w:eastAsia="Calibri" w:hAnsi="Calibri" w:cs="Calibri"/>
                <w:sz w:val="20"/>
              </w:rPr>
              <w:t>●</w:t>
            </w:r>
            <w:r>
              <w:rPr>
                <w:rFonts w:ascii="Arial" w:eastAsia="Arial" w:hAnsi="Arial" w:cs="Arial"/>
                <w:sz w:val="20"/>
              </w:rPr>
              <w:t xml:space="preserve"> </w:t>
            </w:r>
            <w:r>
              <w:rPr>
                <w:sz w:val="20"/>
              </w:rPr>
              <w:t xml:space="preserve">Repeated opposition to direct authority </w:t>
            </w:r>
          </w:p>
        </w:tc>
      </w:tr>
      <w:tr w:rsidR="009D7425" w14:paraId="6F53C193" w14:textId="77777777" w:rsidTr="00F967BC">
        <w:trPr>
          <w:trHeight w:val="1309"/>
        </w:trPr>
        <w:tc>
          <w:tcPr>
            <w:tcW w:w="2076" w:type="dxa"/>
            <w:tcBorders>
              <w:top w:val="single" w:sz="8" w:space="0" w:color="000000"/>
              <w:left w:val="single" w:sz="8" w:space="0" w:color="000000"/>
              <w:bottom w:val="single" w:sz="8" w:space="0" w:color="000000"/>
              <w:right w:val="single" w:sz="8" w:space="0" w:color="000000"/>
            </w:tcBorders>
            <w:vAlign w:val="center"/>
          </w:tcPr>
          <w:p w14:paraId="633CA240" w14:textId="77777777" w:rsidR="009D7425" w:rsidRDefault="009D7425" w:rsidP="001D5FE8">
            <w:pPr>
              <w:ind w:right="46"/>
            </w:pPr>
            <w:r>
              <w:rPr>
                <w:rFonts w:ascii="Century Gothic" w:eastAsia="Century Gothic" w:hAnsi="Century Gothic" w:cs="Century Gothic"/>
                <w:b/>
                <w:sz w:val="20"/>
              </w:rPr>
              <w:t xml:space="preserve">Fighting </w:t>
            </w:r>
            <w:r>
              <w:rPr>
                <w:rFonts w:ascii="Century Gothic" w:eastAsia="Century Gothic" w:hAnsi="Century Gothic" w:cs="Century Gothic"/>
                <w:i/>
                <w:sz w:val="20"/>
              </w:rPr>
              <w:t xml:space="preserve">(2 students directed toward each other) </w:t>
            </w:r>
          </w:p>
        </w:tc>
        <w:tc>
          <w:tcPr>
            <w:tcW w:w="4307" w:type="dxa"/>
            <w:tcBorders>
              <w:top w:val="single" w:sz="8" w:space="0" w:color="000000"/>
              <w:left w:val="single" w:sz="8" w:space="0" w:color="000000"/>
              <w:bottom w:val="single" w:sz="8" w:space="0" w:color="000000"/>
              <w:right w:val="single" w:sz="8" w:space="0" w:color="000000"/>
            </w:tcBorders>
          </w:tcPr>
          <w:p w14:paraId="28294EC3" w14:textId="77777777" w:rsidR="009D7425" w:rsidRDefault="009D7425" w:rsidP="001D5FE8">
            <w:pPr>
              <w:ind w:left="271" w:hanging="180"/>
            </w:pPr>
            <w:r>
              <w:rPr>
                <w:rFonts w:ascii="Century Gothic" w:eastAsia="Century Gothic" w:hAnsi="Century Gothic" w:cs="Century Gothic"/>
                <w:sz w:val="20"/>
              </w:rPr>
              <w:t>●</w:t>
            </w:r>
            <w:r>
              <w:rPr>
                <w:rFonts w:ascii="Arial" w:eastAsia="Arial" w:hAnsi="Arial" w:cs="Arial"/>
                <w:sz w:val="20"/>
              </w:rPr>
              <w:t xml:space="preserve"> </w:t>
            </w:r>
            <w:r>
              <w:rPr>
                <w:sz w:val="20"/>
              </w:rPr>
              <w:t xml:space="preserve">Students actively involved in pushing/shoving/tripping each other </w:t>
            </w:r>
          </w:p>
        </w:tc>
        <w:tc>
          <w:tcPr>
            <w:tcW w:w="4154" w:type="dxa"/>
            <w:tcBorders>
              <w:top w:val="single" w:sz="8" w:space="0" w:color="000000"/>
              <w:left w:val="single" w:sz="8" w:space="0" w:color="000000"/>
              <w:bottom w:val="single" w:sz="8" w:space="0" w:color="000000"/>
              <w:right w:val="single" w:sz="8" w:space="0" w:color="000000"/>
            </w:tcBorders>
          </w:tcPr>
          <w:p w14:paraId="53BF5CB1" w14:textId="77777777" w:rsidR="009D7425" w:rsidRDefault="009D7425" w:rsidP="001D5FE8">
            <w:pPr>
              <w:ind w:left="271" w:hanging="180"/>
            </w:pPr>
            <w:r>
              <w:rPr>
                <w:rFonts w:ascii="Century Gothic" w:eastAsia="Century Gothic" w:hAnsi="Century Gothic" w:cs="Century Gothic"/>
                <w:sz w:val="20"/>
              </w:rPr>
              <w:t>●</w:t>
            </w:r>
            <w:r>
              <w:rPr>
                <w:rFonts w:ascii="Arial" w:eastAsia="Arial" w:hAnsi="Arial" w:cs="Arial"/>
                <w:sz w:val="20"/>
              </w:rPr>
              <w:t xml:space="preserve"> </w:t>
            </w:r>
            <w:r>
              <w:rPr>
                <w:sz w:val="20"/>
              </w:rPr>
              <w:t xml:space="preserve">Students actively involved in aggressive/extreme physical contact with the intent to cause harm </w:t>
            </w:r>
          </w:p>
        </w:tc>
      </w:tr>
      <w:tr w:rsidR="009D7425" w14:paraId="1F1289A2" w14:textId="77777777" w:rsidTr="00F967BC">
        <w:trPr>
          <w:trHeight w:val="975"/>
        </w:trPr>
        <w:tc>
          <w:tcPr>
            <w:tcW w:w="2076" w:type="dxa"/>
            <w:tcBorders>
              <w:top w:val="single" w:sz="8" w:space="0" w:color="000000"/>
              <w:left w:val="single" w:sz="8" w:space="0" w:color="000000"/>
              <w:bottom w:val="single" w:sz="8" w:space="0" w:color="000000"/>
              <w:right w:val="single" w:sz="8" w:space="0" w:color="000000"/>
            </w:tcBorders>
            <w:vAlign w:val="center"/>
          </w:tcPr>
          <w:p w14:paraId="7B3604FB" w14:textId="77777777" w:rsidR="009D7425" w:rsidRDefault="009D7425" w:rsidP="001D5FE8">
            <w:r>
              <w:rPr>
                <w:rFonts w:ascii="Century Gothic" w:eastAsia="Century Gothic" w:hAnsi="Century Gothic" w:cs="Century Gothic"/>
                <w:b/>
                <w:sz w:val="20"/>
              </w:rPr>
              <w:t xml:space="preserve">Inappropriate </w:t>
            </w:r>
          </w:p>
          <w:p w14:paraId="626A16A1" w14:textId="77777777" w:rsidR="009D7425" w:rsidRDefault="009D7425" w:rsidP="001D5FE8">
            <w:r>
              <w:rPr>
                <w:rFonts w:ascii="Century Gothic" w:eastAsia="Century Gothic" w:hAnsi="Century Gothic" w:cs="Century Gothic"/>
                <w:b/>
                <w:sz w:val="20"/>
              </w:rPr>
              <w:t xml:space="preserve">Language </w:t>
            </w:r>
          </w:p>
        </w:tc>
        <w:tc>
          <w:tcPr>
            <w:tcW w:w="4307" w:type="dxa"/>
            <w:tcBorders>
              <w:top w:val="single" w:sz="8" w:space="0" w:color="000000"/>
              <w:left w:val="single" w:sz="8" w:space="0" w:color="000000"/>
              <w:bottom w:val="single" w:sz="8" w:space="0" w:color="000000"/>
              <w:right w:val="single" w:sz="8" w:space="0" w:color="000000"/>
            </w:tcBorders>
          </w:tcPr>
          <w:p w14:paraId="1AF30BA9" w14:textId="77777777" w:rsidR="009D7425" w:rsidRDefault="009D7425" w:rsidP="00B06486">
            <w:pPr>
              <w:numPr>
                <w:ilvl w:val="0"/>
                <w:numId w:val="15"/>
              </w:numPr>
              <w:spacing w:after="22" w:line="259" w:lineRule="auto"/>
              <w:ind w:left="256" w:hanging="360"/>
            </w:pPr>
            <w:r>
              <w:rPr>
                <w:sz w:val="20"/>
              </w:rPr>
              <w:t xml:space="preserve">Swearing </w:t>
            </w:r>
          </w:p>
          <w:p w14:paraId="79131ED1" w14:textId="77777777" w:rsidR="009D7425" w:rsidRDefault="009D7425" w:rsidP="00B06486">
            <w:pPr>
              <w:numPr>
                <w:ilvl w:val="0"/>
                <w:numId w:val="15"/>
              </w:numPr>
              <w:spacing w:line="259" w:lineRule="auto"/>
              <w:ind w:left="256" w:hanging="360"/>
            </w:pPr>
            <w:r>
              <w:rPr>
                <w:sz w:val="20"/>
              </w:rPr>
              <w:t xml:space="preserve">Vulgar language </w:t>
            </w:r>
          </w:p>
        </w:tc>
        <w:tc>
          <w:tcPr>
            <w:tcW w:w="4154" w:type="dxa"/>
            <w:tcBorders>
              <w:top w:val="single" w:sz="8" w:space="0" w:color="000000"/>
              <w:left w:val="single" w:sz="8" w:space="0" w:color="000000"/>
              <w:bottom w:val="single" w:sz="8" w:space="0" w:color="000000"/>
              <w:right w:val="single" w:sz="8" w:space="0" w:color="000000"/>
            </w:tcBorders>
          </w:tcPr>
          <w:p w14:paraId="6D92429E" w14:textId="77777777" w:rsidR="009D7425" w:rsidRDefault="009D7425" w:rsidP="001D5FE8">
            <w:pPr>
              <w:ind w:left="256" w:hanging="194"/>
            </w:pPr>
            <w:r>
              <w:rPr>
                <w:rFonts w:ascii="Calibri" w:eastAsia="Calibri" w:hAnsi="Calibri" w:cs="Calibri"/>
                <w:sz w:val="20"/>
              </w:rPr>
              <w:t>●</w:t>
            </w:r>
            <w:r>
              <w:rPr>
                <w:rFonts w:ascii="Arial" w:eastAsia="Arial" w:hAnsi="Arial" w:cs="Arial"/>
                <w:sz w:val="20"/>
              </w:rPr>
              <w:t xml:space="preserve"> </w:t>
            </w:r>
            <w:r>
              <w:rPr>
                <w:sz w:val="20"/>
              </w:rPr>
              <w:t xml:space="preserve">Repeated rude/vulgar language includes race, gender, religion, ability, sexuality </w:t>
            </w:r>
          </w:p>
        </w:tc>
      </w:tr>
      <w:tr w:rsidR="009D7425" w14:paraId="5839E607" w14:textId="77777777" w:rsidTr="00F967BC">
        <w:trPr>
          <w:trHeight w:val="638"/>
        </w:trPr>
        <w:tc>
          <w:tcPr>
            <w:tcW w:w="2076" w:type="dxa"/>
            <w:tcBorders>
              <w:top w:val="single" w:sz="8" w:space="0" w:color="000000"/>
              <w:left w:val="single" w:sz="8" w:space="0" w:color="000000"/>
              <w:bottom w:val="single" w:sz="8" w:space="0" w:color="000000"/>
              <w:right w:val="single" w:sz="8" w:space="0" w:color="000000"/>
            </w:tcBorders>
            <w:vAlign w:val="center"/>
          </w:tcPr>
          <w:p w14:paraId="2536C46D" w14:textId="77777777" w:rsidR="009D7425" w:rsidRDefault="009D7425" w:rsidP="001D5FE8">
            <w:r>
              <w:rPr>
                <w:rFonts w:ascii="Century Gothic" w:eastAsia="Century Gothic" w:hAnsi="Century Gothic" w:cs="Century Gothic"/>
                <w:b/>
                <w:sz w:val="20"/>
              </w:rPr>
              <w:t xml:space="preserve">Lying/False Statement </w:t>
            </w:r>
          </w:p>
        </w:tc>
        <w:tc>
          <w:tcPr>
            <w:tcW w:w="4307" w:type="dxa"/>
            <w:tcBorders>
              <w:top w:val="single" w:sz="8" w:space="0" w:color="000000"/>
              <w:left w:val="single" w:sz="8" w:space="0" w:color="000000"/>
              <w:bottom w:val="single" w:sz="8" w:space="0" w:color="000000"/>
              <w:right w:val="single" w:sz="8" w:space="0" w:color="000000"/>
            </w:tcBorders>
          </w:tcPr>
          <w:p w14:paraId="411A4265" w14:textId="77777777" w:rsidR="009D7425" w:rsidRDefault="009D7425" w:rsidP="001D5FE8">
            <w:pPr>
              <w:ind w:left="62"/>
            </w:pPr>
            <w:r>
              <w:rPr>
                <w:rFonts w:ascii="Calibri" w:eastAsia="Calibri" w:hAnsi="Calibri" w:cs="Calibri"/>
                <w:sz w:val="20"/>
              </w:rPr>
              <w:t>●</w:t>
            </w:r>
            <w:r>
              <w:rPr>
                <w:rFonts w:ascii="Arial" w:eastAsia="Arial" w:hAnsi="Arial" w:cs="Arial"/>
                <w:sz w:val="20"/>
              </w:rPr>
              <w:t xml:space="preserve"> </w:t>
            </w:r>
            <w:r>
              <w:rPr>
                <w:sz w:val="20"/>
              </w:rPr>
              <w:t xml:space="preserve">Giving false information </w:t>
            </w:r>
          </w:p>
        </w:tc>
        <w:tc>
          <w:tcPr>
            <w:tcW w:w="4154" w:type="dxa"/>
            <w:tcBorders>
              <w:top w:val="single" w:sz="8" w:space="0" w:color="000000"/>
              <w:left w:val="single" w:sz="8" w:space="0" w:color="000000"/>
              <w:bottom w:val="single" w:sz="8" w:space="0" w:color="000000"/>
              <w:right w:val="single" w:sz="8" w:space="0" w:color="000000"/>
            </w:tcBorders>
          </w:tcPr>
          <w:p w14:paraId="2771EA65" w14:textId="77777777" w:rsidR="009D7425" w:rsidRPr="00900CFD" w:rsidRDefault="009D7425" w:rsidP="001D5FE8">
            <w:pPr>
              <w:ind w:right="46"/>
              <w:rPr>
                <w:sz w:val="20"/>
              </w:rPr>
            </w:pPr>
          </w:p>
        </w:tc>
      </w:tr>
      <w:tr w:rsidR="009D7425" w14:paraId="5AA2BA11" w14:textId="77777777" w:rsidTr="00F967BC">
        <w:trPr>
          <w:trHeight w:val="973"/>
        </w:trPr>
        <w:tc>
          <w:tcPr>
            <w:tcW w:w="2076" w:type="dxa"/>
            <w:tcBorders>
              <w:top w:val="single" w:sz="8" w:space="0" w:color="000000"/>
              <w:left w:val="single" w:sz="8" w:space="0" w:color="000000"/>
              <w:bottom w:val="single" w:sz="8" w:space="0" w:color="000000"/>
              <w:right w:val="single" w:sz="8" w:space="0" w:color="000000"/>
            </w:tcBorders>
          </w:tcPr>
          <w:p w14:paraId="403A835E" w14:textId="77777777" w:rsidR="009D7425" w:rsidRDefault="009D7425" w:rsidP="001D5FE8">
            <w:r>
              <w:rPr>
                <w:rFonts w:ascii="Century Gothic" w:eastAsia="Century Gothic" w:hAnsi="Century Gothic" w:cs="Century Gothic"/>
                <w:b/>
                <w:sz w:val="20"/>
              </w:rPr>
              <w:t xml:space="preserve">Property Damage </w:t>
            </w:r>
          </w:p>
        </w:tc>
        <w:tc>
          <w:tcPr>
            <w:tcW w:w="4307" w:type="dxa"/>
            <w:tcBorders>
              <w:top w:val="single" w:sz="8" w:space="0" w:color="000000"/>
              <w:left w:val="single" w:sz="8" w:space="0" w:color="000000"/>
              <w:bottom w:val="single" w:sz="8" w:space="0" w:color="000000"/>
              <w:right w:val="single" w:sz="8" w:space="0" w:color="000000"/>
            </w:tcBorders>
          </w:tcPr>
          <w:p w14:paraId="1FCE8B69" w14:textId="77777777" w:rsidR="009D7425" w:rsidRDefault="009D7425" w:rsidP="001D5FE8">
            <w:pPr>
              <w:ind w:left="62" w:right="2407"/>
            </w:pPr>
            <w:r>
              <w:rPr>
                <w:rFonts w:ascii="Calibri" w:eastAsia="Calibri" w:hAnsi="Calibri" w:cs="Calibri"/>
                <w:sz w:val="20"/>
              </w:rPr>
              <w:t>●</w:t>
            </w:r>
            <w:r>
              <w:rPr>
                <w:rFonts w:ascii="Arial" w:eastAsia="Arial" w:hAnsi="Arial" w:cs="Arial"/>
                <w:sz w:val="20"/>
              </w:rPr>
              <w:t xml:space="preserve"> </w:t>
            </w:r>
            <w:r>
              <w:rPr>
                <w:sz w:val="20"/>
              </w:rPr>
              <w:t xml:space="preserve">Damaging items </w:t>
            </w:r>
            <w:r>
              <w:rPr>
                <w:rFonts w:ascii="Calibri" w:eastAsia="Calibri" w:hAnsi="Calibri" w:cs="Calibri"/>
                <w:sz w:val="20"/>
              </w:rPr>
              <w:t>●</w:t>
            </w:r>
            <w:r>
              <w:rPr>
                <w:rFonts w:ascii="Arial" w:eastAsia="Arial" w:hAnsi="Arial" w:cs="Arial"/>
                <w:sz w:val="20"/>
              </w:rPr>
              <w:t xml:space="preserve"> </w:t>
            </w:r>
            <w:r>
              <w:rPr>
                <w:sz w:val="20"/>
              </w:rPr>
              <w:t xml:space="preserve">Misuse of property </w:t>
            </w:r>
          </w:p>
        </w:tc>
        <w:tc>
          <w:tcPr>
            <w:tcW w:w="4154" w:type="dxa"/>
            <w:tcBorders>
              <w:top w:val="single" w:sz="8" w:space="0" w:color="000000"/>
              <w:left w:val="single" w:sz="8" w:space="0" w:color="000000"/>
              <w:bottom w:val="single" w:sz="8" w:space="0" w:color="000000"/>
              <w:right w:val="single" w:sz="8" w:space="0" w:color="000000"/>
            </w:tcBorders>
          </w:tcPr>
          <w:p w14:paraId="51C701F3" w14:textId="77777777" w:rsidR="009D7425" w:rsidRDefault="009D7425" w:rsidP="001D5FE8">
            <w:pPr>
              <w:ind w:left="151"/>
            </w:pPr>
            <w:r>
              <w:rPr>
                <w:rFonts w:ascii="Calibri" w:eastAsia="Calibri" w:hAnsi="Calibri" w:cs="Calibri"/>
                <w:sz w:val="20"/>
              </w:rPr>
              <w:t>●</w:t>
            </w:r>
            <w:r>
              <w:rPr>
                <w:rFonts w:ascii="Arial" w:eastAsia="Arial" w:hAnsi="Arial" w:cs="Arial"/>
                <w:sz w:val="20"/>
              </w:rPr>
              <w:t xml:space="preserve"> </w:t>
            </w:r>
            <w:r>
              <w:rPr>
                <w:sz w:val="20"/>
              </w:rPr>
              <w:t xml:space="preserve">Destruction/defacement with intent </w:t>
            </w:r>
          </w:p>
        </w:tc>
      </w:tr>
      <w:tr w:rsidR="009D7425" w14:paraId="2FE51011" w14:textId="77777777" w:rsidTr="00F967BC">
        <w:trPr>
          <w:trHeight w:val="269"/>
        </w:trPr>
        <w:tc>
          <w:tcPr>
            <w:tcW w:w="2076" w:type="dxa"/>
            <w:tcBorders>
              <w:top w:val="single" w:sz="8" w:space="0" w:color="000000"/>
              <w:left w:val="single" w:sz="8" w:space="0" w:color="000000"/>
              <w:bottom w:val="single" w:sz="8" w:space="0" w:color="000000"/>
              <w:right w:val="single" w:sz="8" w:space="0" w:color="000000"/>
            </w:tcBorders>
            <w:vAlign w:val="center"/>
          </w:tcPr>
          <w:p w14:paraId="2FC90282" w14:textId="77777777" w:rsidR="009D7425" w:rsidRDefault="009D7425" w:rsidP="001D5FE8">
            <w:r>
              <w:rPr>
                <w:rFonts w:ascii="Century Gothic" w:eastAsia="Century Gothic" w:hAnsi="Century Gothic" w:cs="Century Gothic"/>
                <w:b/>
                <w:sz w:val="20"/>
              </w:rPr>
              <w:t xml:space="preserve">Theft </w:t>
            </w:r>
          </w:p>
        </w:tc>
        <w:tc>
          <w:tcPr>
            <w:tcW w:w="4307" w:type="dxa"/>
            <w:tcBorders>
              <w:top w:val="single" w:sz="8" w:space="0" w:color="000000"/>
              <w:left w:val="single" w:sz="8" w:space="0" w:color="000000"/>
              <w:bottom w:val="single" w:sz="8" w:space="0" w:color="000000"/>
              <w:right w:val="single" w:sz="8" w:space="0" w:color="000000"/>
            </w:tcBorders>
          </w:tcPr>
          <w:p w14:paraId="4D71F105" w14:textId="77777777" w:rsidR="009D7425" w:rsidRDefault="009D7425" w:rsidP="001D5FE8">
            <w:pPr>
              <w:ind w:left="62"/>
            </w:pPr>
            <w:r>
              <w:rPr>
                <w:rFonts w:ascii="Calibri" w:eastAsia="Calibri" w:hAnsi="Calibri" w:cs="Calibri"/>
                <w:sz w:val="20"/>
              </w:rPr>
              <w:t>●</w:t>
            </w:r>
            <w:r>
              <w:rPr>
                <w:rFonts w:ascii="Arial" w:eastAsia="Arial" w:hAnsi="Arial" w:cs="Arial"/>
                <w:sz w:val="20"/>
              </w:rPr>
              <w:t xml:space="preserve"> </w:t>
            </w:r>
            <w:r>
              <w:rPr>
                <w:sz w:val="20"/>
              </w:rPr>
              <w:t xml:space="preserve">Taking minor items without permission </w:t>
            </w:r>
          </w:p>
        </w:tc>
        <w:tc>
          <w:tcPr>
            <w:tcW w:w="4154" w:type="dxa"/>
            <w:tcBorders>
              <w:top w:val="single" w:sz="8" w:space="0" w:color="000000"/>
              <w:left w:val="single" w:sz="8" w:space="0" w:color="000000"/>
              <w:bottom w:val="single" w:sz="8" w:space="0" w:color="000000"/>
              <w:right w:val="single" w:sz="8" w:space="0" w:color="000000"/>
            </w:tcBorders>
          </w:tcPr>
          <w:p w14:paraId="273824B6" w14:textId="77777777" w:rsidR="009D7425" w:rsidRDefault="009D7425" w:rsidP="001D5FE8">
            <w:pPr>
              <w:ind w:left="151"/>
            </w:pPr>
            <w:r>
              <w:rPr>
                <w:rFonts w:ascii="Calibri" w:eastAsia="Calibri" w:hAnsi="Calibri" w:cs="Calibri"/>
                <w:sz w:val="20"/>
              </w:rPr>
              <w:t>●</w:t>
            </w:r>
            <w:r>
              <w:rPr>
                <w:rFonts w:ascii="Arial" w:eastAsia="Arial" w:hAnsi="Arial" w:cs="Arial"/>
                <w:sz w:val="20"/>
              </w:rPr>
              <w:t xml:space="preserve"> </w:t>
            </w:r>
            <w:r>
              <w:rPr>
                <w:sz w:val="20"/>
              </w:rPr>
              <w:t xml:space="preserve">Stealing major items for peers/staff </w:t>
            </w:r>
          </w:p>
        </w:tc>
      </w:tr>
    </w:tbl>
    <w:p w14:paraId="02FB8DA0" w14:textId="2EE03000" w:rsidR="009D7425" w:rsidRDefault="009D7425" w:rsidP="00420479"/>
    <w:p w14:paraId="699E2AAB" w14:textId="73D7C493" w:rsidR="00B06486" w:rsidRDefault="00B06486" w:rsidP="00420479"/>
    <w:p w14:paraId="379D2F2B" w14:textId="24275087" w:rsidR="00B06486" w:rsidRDefault="00B06486" w:rsidP="00420479"/>
    <w:p w14:paraId="1348FE99" w14:textId="725BE5DB" w:rsidR="00B06486" w:rsidRDefault="00B06486" w:rsidP="00420479"/>
    <w:p w14:paraId="4A8DFE31" w14:textId="445D6C8D" w:rsidR="00B06486" w:rsidRDefault="00B06486" w:rsidP="00420479"/>
    <w:p w14:paraId="4F1A3364" w14:textId="3B3258D2" w:rsidR="00B06486" w:rsidRDefault="00B06486" w:rsidP="00420479"/>
    <w:p w14:paraId="158653CC" w14:textId="5D4974FA" w:rsidR="00B06486" w:rsidRDefault="00B06486" w:rsidP="00420479"/>
    <w:p w14:paraId="661979AD" w14:textId="7A5DE066" w:rsidR="00B06486" w:rsidRDefault="00B06486" w:rsidP="00420479"/>
    <w:p w14:paraId="7E76A13C" w14:textId="2814887D" w:rsidR="00B06486" w:rsidRDefault="00B06486" w:rsidP="00420479"/>
    <w:p w14:paraId="6425922D" w14:textId="2164A854" w:rsidR="00B360DB" w:rsidRDefault="00B360DB" w:rsidP="00420479">
      <w:pPr>
        <w:rPr>
          <w:rFonts w:ascii="Century Gothic" w:hAnsi="Century Gothic" w:cs="Georgia"/>
          <w:b/>
          <w:bCs/>
          <w:color w:val="000000"/>
          <w:sz w:val="28"/>
          <w:szCs w:val="28"/>
        </w:rPr>
      </w:pPr>
    </w:p>
    <w:p w14:paraId="2D9A5B6F" w14:textId="77777777" w:rsidR="00F967BC" w:rsidRDefault="00F967BC" w:rsidP="00420479">
      <w:pPr>
        <w:rPr>
          <w:rFonts w:ascii="Century Gothic" w:hAnsi="Century Gothic" w:cs="Georgia"/>
          <w:b/>
          <w:bCs/>
          <w:color w:val="000000"/>
          <w:sz w:val="28"/>
          <w:szCs w:val="28"/>
        </w:rPr>
      </w:pPr>
    </w:p>
    <w:p w14:paraId="681366DC" w14:textId="77777777" w:rsidR="00B360DB" w:rsidRDefault="00B360DB" w:rsidP="00B360DB">
      <w:pPr>
        <w:rPr>
          <w:rFonts w:ascii="Century Gothic" w:hAnsi="Century Gothic" w:cs="Georgia"/>
          <w:b/>
          <w:bCs/>
          <w:color w:val="000000"/>
          <w:sz w:val="28"/>
          <w:szCs w:val="28"/>
        </w:rPr>
      </w:pPr>
    </w:p>
    <w:p w14:paraId="43091516" w14:textId="3FB48D28" w:rsidR="009D7425" w:rsidRPr="009D7425" w:rsidRDefault="009D7425" w:rsidP="00B360DB">
      <w:pPr>
        <w:rPr>
          <w:rFonts w:ascii="Century Gothic" w:hAnsi="Century Gothic"/>
          <w:b/>
          <w:sz w:val="40"/>
        </w:rPr>
      </w:pPr>
      <w:r w:rsidRPr="009D7425">
        <w:rPr>
          <w:rFonts w:ascii="Century Gothic" w:hAnsi="Century Gothic"/>
          <w:b/>
          <w:sz w:val="40"/>
        </w:rPr>
        <w:t>Successful Students in the</w:t>
      </w:r>
      <w:r w:rsidR="00B360DB">
        <w:rPr>
          <w:rFonts w:ascii="Century Gothic" w:hAnsi="Century Gothic"/>
          <w:b/>
          <w:sz w:val="40"/>
        </w:rPr>
        <w:t xml:space="preserve"> </w:t>
      </w:r>
      <w:r w:rsidRPr="009D7425">
        <w:rPr>
          <w:rFonts w:ascii="Century Gothic" w:hAnsi="Century Gothic"/>
          <w:b/>
          <w:sz w:val="40"/>
        </w:rPr>
        <w:t>After School Program Are …</w:t>
      </w:r>
    </w:p>
    <w:tbl>
      <w:tblPr>
        <w:tblStyle w:val="TableGrid0"/>
        <w:tblW w:w="10647" w:type="dxa"/>
        <w:tblInd w:w="-275" w:type="dxa"/>
        <w:tblLayout w:type="fixed"/>
        <w:tblCellMar>
          <w:top w:w="72" w:type="dxa"/>
          <w:left w:w="106" w:type="dxa"/>
        </w:tblCellMar>
        <w:tblLook w:val="04A0" w:firstRow="1" w:lastRow="0" w:firstColumn="1" w:lastColumn="0" w:noHBand="0" w:noVBand="1"/>
      </w:tblPr>
      <w:tblGrid>
        <w:gridCol w:w="1873"/>
        <w:gridCol w:w="2924"/>
        <w:gridCol w:w="2925"/>
        <w:gridCol w:w="2925"/>
      </w:tblGrid>
      <w:tr w:rsidR="009D7425" w14:paraId="580D2FF6" w14:textId="77777777" w:rsidTr="00F967BC">
        <w:trPr>
          <w:trHeight w:val="423"/>
        </w:trPr>
        <w:tc>
          <w:tcPr>
            <w:tcW w:w="1873" w:type="dxa"/>
            <w:tcBorders>
              <w:top w:val="single" w:sz="4" w:space="0" w:color="000000"/>
              <w:left w:val="single" w:sz="4" w:space="0" w:color="000000"/>
              <w:bottom w:val="single" w:sz="4" w:space="0" w:color="000000"/>
              <w:right w:val="single" w:sz="4" w:space="0" w:color="000000"/>
            </w:tcBorders>
          </w:tcPr>
          <w:p w14:paraId="4E7AB29A" w14:textId="77777777" w:rsidR="009D7425" w:rsidRPr="001421D3" w:rsidRDefault="009D7425" w:rsidP="001D5FE8">
            <w:pPr>
              <w:ind w:left="2"/>
              <w:rPr>
                <w:b/>
              </w:rPr>
            </w:pPr>
            <w:r w:rsidRPr="001421D3">
              <w:rPr>
                <w:b/>
                <w:sz w:val="34"/>
              </w:rPr>
              <w:t xml:space="preserve">                                     </w:t>
            </w:r>
          </w:p>
        </w:tc>
        <w:tc>
          <w:tcPr>
            <w:tcW w:w="2924" w:type="dxa"/>
            <w:tcBorders>
              <w:top w:val="single" w:sz="4" w:space="0" w:color="000000"/>
              <w:left w:val="single" w:sz="4" w:space="0" w:color="000000"/>
              <w:bottom w:val="single" w:sz="4" w:space="0" w:color="000000"/>
              <w:right w:val="single" w:sz="4" w:space="0" w:color="000000"/>
            </w:tcBorders>
            <w:vAlign w:val="center"/>
          </w:tcPr>
          <w:p w14:paraId="54228DF8" w14:textId="77777777" w:rsidR="009D7425" w:rsidRPr="001421D3" w:rsidRDefault="009D7425" w:rsidP="001D5FE8">
            <w:pPr>
              <w:rPr>
                <w:b/>
                <w:sz w:val="34"/>
              </w:rPr>
            </w:pPr>
            <w:r w:rsidRPr="001421D3">
              <w:rPr>
                <w:b/>
                <w:sz w:val="34"/>
              </w:rPr>
              <w:t>Respectful</w:t>
            </w:r>
            <w:r w:rsidRPr="001421D3">
              <w:rPr>
                <w:rFonts w:ascii="Times New Roman" w:eastAsia="Times New Roman" w:hAnsi="Times New Roman" w:cs="Times New Roman"/>
                <w:b/>
                <w:sz w:val="34"/>
              </w:rPr>
              <w:t xml:space="preserve"> </w:t>
            </w:r>
          </w:p>
        </w:tc>
        <w:tc>
          <w:tcPr>
            <w:tcW w:w="2925" w:type="dxa"/>
            <w:tcBorders>
              <w:top w:val="single" w:sz="4" w:space="0" w:color="000000"/>
              <w:left w:val="single" w:sz="4" w:space="0" w:color="000000"/>
              <w:bottom w:val="single" w:sz="4" w:space="0" w:color="000000"/>
              <w:right w:val="single" w:sz="4" w:space="0" w:color="000000"/>
            </w:tcBorders>
            <w:vAlign w:val="center"/>
          </w:tcPr>
          <w:p w14:paraId="4CAD3CA2" w14:textId="77777777" w:rsidR="009D7425" w:rsidRPr="001421D3" w:rsidRDefault="009D7425" w:rsidP="001D5FE8">
            <w:pPr>
              <w:ind w:left="2"/>
              <w:rPr>
                <w:b/>
              </w:rPr>
            </w:pPr>
            <w:r w:rsidRPr="001421D3">
              <w:rPr>
                <w:b/>
                <w:sz w:val="34"/>
              </w:rPr>
              <w:t>Responsible</w:t>
            </w:r>
            <w:r w:rsidRPr="001421D3">
              <w:rPr>
                <w:rFonts w:ascii="Times New Roman" w:eastAsia="Times New Roman" w:hAnsi="Times New Roman" w:cs="Times New Roman"/>
                <w:b/>
                <w:sz w:val="34"/>
              </w:rPr>
              <w:t xml:space="preserve"> </w:t>
            </w:r>
          </w:p>
        </w:tc>
        <w:tc>
          <w:tcPr>
            <w:tcW w:w="2925" w:type="dxa"/>
            <w:tcBorders>
              <w:top w:val="single" w:sz="4" w:space="0" w:color="000000"/>
              <w:left w:val="single" w:sz="4" w:space="0" w:color="000000"/>
              <w:bottom w:val="single" w:sz="4" w:space="0" w:color="000000"/>
              <w:right w:val="single" w:sz="4" w:space="0" w:color="000000"/>
            </w:tcBorders>
            <w:vAlign w:val="center"/>
          </w:tcPr>
          <w:p w14:paraId="2CFBEF04" w14:textId="77777777" w:rsidR="009D7425" w:rsidRPr="001421D3" w:rsidRDefault="009D7425" w:rsidP="001D5FE8">
            <w:pPr>
              <w:ind w:left="2"/>
              <w:rPr>
                <w:b/>
              </w:rPr>
            </w:pPr>
            <w:r w:rsidRPr="001421D3">
              <w:rPr>
                <w:b/>
                <w:sz w:val="34"/>
              </w:rPr>
              <w:t>Safe</w:t>
            </w:r>
            <w:r w:rsidRPr="001421D3">
              <w:rPr>
                <w:rFonts w:ascii="Times New Roman" w:eastAsia="Times New Roman" w:hAnsi="Times New Roman" w:cs="Times New Roman"/>
                <w:b/>
                <w:sz w:val="34"/>
              </w:rPr>
              <w:t xml:space="preserve"> </w:t>
            </w:r>
          </w:p>
        </w:tc>
      </w:tr>
      <w:tr w:rsidR="009D7425" w14:paraId="74AF0D0B" w14:textId="77777777" w:rsidTr="00F967BC">
        <w:trPr>
          <w:trHeight w:val="2972"/>
        </w:trPr>
        <w:tc>
          <w:tcPr>
            <w:tcW w:w="1873" w:type="dxa"/>
            <w:tcBorders>
              <w:top w:val="single" w:sz="4" w:space="0" w:color="000000"/>
              <w:left w:val="single" w:sz="4" w:space="0" w:color="000000"/>
              <w:bottom w:val="single" w:sz="4" w:space="0" w:color="000000"/>
              <w:right w:val="single" w:sz="4" w:space="0" w:color="000000"/>
            </w:tcBorders>
          </w:tcPr>
          <w:p w14:paraId="0CF5E376" w14:textId="77777777" w:rsidR="009D7425" w:rsidRPr="001421D3" w:rsidRDefault="009D7425" w:rsidP="001D5FE8">
            <w:pPr>
              <w:ind w:left="2"/>
              <w:rPr>
                <w:b/>
                <w:sz w:val="30"/>
              </w:rPr>
            </w:pPr>
            <w:r w:rsidRPr="001421D3">
              <w:rPr>
                <w:b/>
                <w:sz w:val="30"/>
              </w:rPr>
              <w:t xml:space="preserve">Arrival </w:t>
            </w:r>
          </w:p>
          <w:p w14:paraId="5023D958" w14:textId="77777777" w:rsidR="009D7425" w:rsidRPr="001421D3" w:rsidRDefault="009D7425" w:rsidP="001D5FE8">
            <w:pPr>
              <w:ind w:left="2"/>
              <w:rPr>
                <w:b/>
              </w:rPr>
            </w:pPr>
            <w:r w:rsidRPr="001421D3">
              <w:rPr>
                <w:b/>
                <w:sz w:val="30"/>
              </w:rPr>
              <w:t xml:space="preserve">Dismissal </w:t>
            </w:r>
            <w:r w:rsidRPr="001421D3">
              <w:rPr>
                <w:rFonts w:ascii="Times New Roman" w:eastAsia="Times New Roman" w:hAnsi="Times New Roman" w:cs="Times New Roman"/>
                <w:b/>
                <w:sz w:val="30"/>
              </w:rPr>
              <w:t xml:space="preserve"> </w:t>
            </w:r>
          </w:p>
        </w:tc>
        <w:tc>
          <w:tcPr>
            <w:tcW w:w="2924" w:type="dxa"/>
            <w:tcBorders>
              <w:top w:val="single" w:sz="4" w:space="0" w:color="000000"/>
              <w:left w:val="single" w:sz="4" w:space="0" w:color="000000"/>
              <w:bottom w:val="single" w:sz="4" w:space="0" w:color="000000"/>
              <w:right w:val="single" w:sz="4" w:space="0" w:color="000000"/>
            </w:tcBorders>
          </w:tcPr>
          <w:p w14:paraId="0A55D6A5" w14:textId="77777777" w:rsidR="009D7425" w:rsidRDefault="009D7425" w:rsidP="00B06486">
            <w:pPr>
              <w:numPr>
                <w:ilvl w:val="0"/>
                <w:numId w:val="16"/>
              </w:numPr>
              <w:spacing w:after="25" w:line="259" w:lineRule="auto"/>
              <w:ind w:hanging="360"/>
            </w:pPr>
            <w:r>
              <w:rPr>
                <w:rFonts w:ascii="Times New Roman" w:eastAsia="Times New Roman" w:hAnsi="Times New Roman" w:cs="Times New Roman"/>
              </w:rPr>
              <w:t xml:space="preserve">Greet others appropriately </w:t>
            </w:r>
          </w:p>
          <w:p w14:paraId="1A182AF8" w14:textId="77777777" w:rsidR="009D7425" w:rsidRDefault="009D7425" w:rsidP="00B06486">
            <w:pPr>
              <w:numPr>
                <w:ilvl w:val="0"/>
                <w:numId w:val="16"/>
              </w:numPr>
              <w:spacing w:after="25" w:line="259" w:lineRule="auto"/>
              <w:ind w:hanging="360"/>
            </w:pPr>
            <w:r>
              <w:rPr>
                <w:rFonts w:ascii="Times New Roman" w:eastAsia="Times New Roman" w:hAnsi="Times New Roman" w:cs="Times New Roman"/>
              </w:rPr>
              <w:t xml:space="preserve">Use kind words </w:t>
            </w:r>
          </w:p>
          <w:p w14:paraId="2C353A52" w14:textId="77777777" w:rsidR="009D7425" w:rsidRDefault="009D7425" w:rsidP="00B06486">
            <w:pPr>
              <w:numPr>
                <w:ilvl w:val="0"/>
                <w:numId w:val="16"/>
              </w:numPr>
              <w:spacing w:after="22" w:line="259" w:lineRule="auto"/>
              <w:ind w:hanging="360"/>
            </w:pPr>
            <w:r>
              <w:rPr>
                <w:rFonts w:ascii="Times New Roman" w:eastAsia="Times New Roman" w:hAnsi="Times New Roman" w:cs="Times New Roman"/>
              </w:rPr>
              <w:t xml:space="preserve">Use quiet voices </w:t>
            </w:r>
          </w:p>
          <w:p w14:paraId="110B278B" w14:textId="77777777" w:rsidR="009D7425" w:rsidRDefault="009D7425" w:rsidP="00B06486">
            <w:pPr>
              <w:numPr>
                <w:ilvl w:val="0"/>
                <w:numId w:val="16"/>
              </w:numPr>
              <w:spacing w:line="259" w:lineRule="auto"/>
              <w:ind w:hanging="360"/>
            </w:pPr>
            <w:r>
              <w:rPr>
                <w:rFonts w:ascii="Times New Roman" w:eastAsia="Times New Roman" w:hAnsi="Times New Roman" w:cs="Times New Roman"/>
              </w:rPr>
              <w:t xml:space="preserve">Use manners and cooperation when sharing space </w:t>
            </w:r>
          </w:p>
        </w:tc>
        <w:tc>
          <w:tcPr>
            <w:tcW w:w="2925" w:type="dxa"/>
            <w:tcBorders>
              <w:top w:val="single" w:sz="4" w:space="0" w:color="000000"/>
              <w:left w:val="single" w:sz="4" w:space="0" w:color="000000"/>
              <w:bottom w:val="single" w:sz="4" w:space="0" w:color="000000"/>
              <w:right w:val="single" w:sz="4" w:space="0" w:color="000000"/>
            </w:tcBorders>
          </w:tcPr>
          <w:p w14:paraId="73F8CB78" w14:textId="77777777" w:rsidR="009D7425" w:rsidRDefault="009D7425" w:rsidP="00B06486">
            <w:pPr>
              <w:numPr>
                <w:ilvl w:val="0"/>
                <w:numId w:val="17"/>
              </w:numPr>
              <w:spacing w:after="25" w:line="259" w:lineRule="auto"/>
              <w:ind w:hanging="360"/>
            </w:pPr>
            <w:r>
              <w:rPr>
                <w:rFonts w:ascii="Times New Roman" w:eastAsia="Times New Roman" w:hAnsi="Times New Roman" w:cs="Times New Roman"/>
              </w:rPr>
              <w:t xml:space="preserve">Prepare materials quickly </w:t>
            </w:r>
          </w:p>
          <w:p w14:paraId="2AA2C1D7" w14:textId="77777777" w:rsidR="009D7425" w:rsidRDefault="009D7425" w:rsidP="00B06486">
            <w:pPr>
              <w:numPr>
                <w:ilvl w:val="0"/>
                <w:numId w:val="17"/>
              </w:numPr>
              <w:spacing w:after="25" w:line="259" w:lineRule="auto"/>
              <w:ind w:hanging="360"/>
            </w:pPr>
            <w:r>
              <w:rPr>
                <w:rFonts w:ascii="Times New Roman" w:eastAsia="Times New Roman" w:hAnsi="Times New Roman" w:cs="Times New Roman"/>
              </w:rPr>
              <w:t xml:space="preserve">Complete daily tasks </w:t>
            </w:r>
          </w:p>
          <w:p w14:paraId="40F329B3" w14:textId="77777777" w:rsidR="009D7425" w:rsidRDefault="009D7425" w:rsidP="00B06486">
            <w:pPr>
              <w:numPr>
                <w:ilvl w:val="0"/>
                <w:numId w:val="17"/>
              </w:numPr>
              <w:spacing w:line="259" w:lineRule="auto"/>
              <w:ind w:hanging="360"/>
            </w:pPr>
            <w:r>
              <w:rPr>
                <w:rFonts w:ascii="Times New Roman" w:eastAsia="Times New Roman" w:hAnsi="Times New Roman" w:cs="Times New Roman"/>
              </w:rPr>
              <w:t xml:space="preserve">Take home necessary materials </w:t>
            </w:r>
          </w:p>
          <w:p w14:paraId="4B9394A3" w14:textId="77777777" w:rsidR="009D7425" w:rsidRDefault="009D7425" w:rsidP="001D5FE8">
            <w:pPr>
              <w:ind w:left="722"/>
            </w:pPr>
            <w:r>
              <w:rPr>
                <w:rFonts w:ascii="Times New Roman" w:eastAsia="Times New Roman" w:hAnsi="Times New Roman" w:cs="Times New Roman"/>
              </w:rPr>
              <w:t xml:space="preserve"> </w:t>
            </w:r>
          </w:p>
        </w:tc>
        <w:tc>
          <w:tcPr>
            <w:tcW w:w="2925" w:type="dxa"/>
            <w:tcBorders>
              <w:top w:val="single" w:sz="4" w:space="0" w:color="000000"/>
              <w:left w:val="single" w:sz="4" w:space="0" w:color="000000"/>
              <w:bottom w:val="single" w:sz="4" w:space="0" w:color="000000"/>
              <w:right w:val="single" w:sz="4" w:space="0" w:color="000000"/>
            </w:tcBorders>
          </w:tcPr>
          <w:p w14:paraId="77BA1E88" w14:textId="77777777" w:rsidR="009D7425" w:rsidRDefault="009D7425" w:rsidP="00B06486">
            <w:pPr>
              <w:numPr>
                <w:ilvl w:val="0"/>
                <w:numId w:val="18"/>
              </w:numPr>
              <w:spacing w:after="25" w:line="259" w:lineRule="auto"/>
              <w:ind w:hanging="360"/>
            </w:pPr>
            <w:r>
              <w:rPr>
                <w:rFonts w:ascii="Times New Roman" w:eastAsia="Times New Roman" w:hAnsi="Times New Roman" w:cs="Times New Roman"/>
              </w:rPr>
              <w:t xml:space="preserve">Walk </w:t>
            </w:r>
          </w:p>
          <w:p w14:paraId="3A324822" w14:textId="77777777" w:rsidR="009D7425" w:rsidRDefault="009D7425" w:rsidP="00B06486">
            <w:pPr>
              <w:numPr>
                <w:ilvl w:val="0"/>
                <w:numId w:val="18"/>
              </w:numPr>
              <w:spacing w:after="25" w:line="259" w:lineRule="auto"/>
              <w:ind w:hanging="360"/>
            </w:pPr>
            <w:r>
              <w:rPr>
                <w:rFonts w:ascii="Times New Roman" w:eastAsia="Times New Roman" w:hAnsi="Times New Roman" w:cs="Times New Roman"/>
              </w:rPr>
              <w:t xml:space="preserve">Keep hands and feet to self </w:t>
            </w:r>
          </w:p>
          <w:p w14:paraId="36061C97" w14:textId="77777777" w:rsidR="009D7425" w:rsidRDefault="009D7425" w:rsidP="00B06486">
            <w:pPr>
              <w:numPr>
                <w:ilvl w:val="0"/>
                <w:numId w:val="18"/>
              </w:numPr>
              <w:spacing w:after="38" w:line="241" w:lineRule="auto"/>
              <w:ind w:hanging="360"/>
            </w:pPr>
            <w:r>
              <w:rPr>
                <w:rFonts w:ascii="Times New Roman" w:eastAsia="Times New Roman" w:hAnsi="Times New Roman" w:cs="Times New Roman"/>
              </w:rPr>
              <w:t xml:space="preserve">Place personal items in locker </w:t>
            </w:r>
          </w:p>
          <w:p w14:paraId="23839756" w14:textId="77777777" w:rsidR="009D7425" w:rsidRDefault="009D7425" w:rsidP="00B06486">
            <w:pPr>
              <w:numPr>
                <w:ilvl w:val="0"/>
                <w:numId w:val="18"/>
              </w:numPr>
              <w:spacing w:after="25" w:line="259" w:lineRule="auto"/>
              <w:ind w:hanging="360"/>
            </w:pPr>
            <w:r>
              <w:rPr>
                <w:rFonts w:ascii="Times New Roman" w:eastAsia="Times New Roman" w:hAnsi="Times New Roman" w:cs="Times New Roman"/>
              </w:rPr>
              <w:t xml:space="preserve">Go only where expected </w:t>
            </w:r>
          </w:p>
          <w:p w14:paraId="0A5186DA" w14:textId="77777777" w:rsidR="009D7425" w:rsidRDefault="009D7425" w:rsidP="00B06486">
            <w:pPr>
              <w:numPr>
                <w:ilvl w:val="0"/>
                <w:numId w:val="18"/>
              </w:numPr>
              <w:spacing w:line="259" w:lineRule="auto"/>
              <w:ind w:hanging="360"/>
            </w:pPr>
            <w:r>
              <w:rPr>
                <w:rFonts w:ascii="Times New Roman" w:eastAsia="Times New Roman" w:hAnsi="Times New Roman" w:cs="Times New Roman"/>
              </w:rPr>
              <w:t xml:space="preserve">Use correct doors when entering/exiting </w:t>
            </w:r>
          </w:p>
        </w:tc>
      </w:tr>
      <w:tr w:rsidR="009D7425" w14:paraId="79F30966" w14:textId="77777777" w:rsidTr="00F967BC">
        <w:trPr>
          <w:trHeight w:val="1733"/>
        </w:trPr>
        <w:tc>
          <w:tcPr>
            <w:tcW w:w="1873" w:type="dxa"/>
            <w:tcBorders>
              <w:top w:val="single" w:sz="4" w:space="0" w:color="000000"/>
              <w:left w:val="single" w:sz="4" w:space="0" w:color="000000"/>
              <w:bottom w:val="single" w:sz="4" w:space="0" w:color="000000"/>
              <w:right w:val="single" w:sz="4" w:space="0" w:color="000000"/>
            </w:tcBorders>
          </w:tcPr>
          <w:p w14:paraId="7A945382" w14:textId="77777777" w:rsidR="009D7425" w:rsidRPr="001421D3" w:rsidRDefault="009D7425" w:rsidP="001D5FE8">
            <w:pPr>
              <w:ind w:left="2"/>
              <w:rPr>
                <w:b/>
              </w:rPr>
            </w:pPr>
            <w:r w:rsidRPr="001421D3">
              <w:rPr>
                <w:b/>
                <w:sz w:val="30"/>
              </w:rPr>
              <w:t>Hallway</w:t>
            </w:r>
            <w:r w:rsidRPr="001421D3">
              <w:rPr>
                <w:rFonts w:ascii="Times New Roman" w:eastAsia="Times New Roman" w:hAnsi="Times New Roman" w:cs="Times New Roman"/>
                <w:b/>
                <w:sz w:val="30"/>
              </w:rPr>
              <w:t xml:space="preserve"> </w:t>
            </w:r>
          </w:p>
        </w:tc>
        <w:tc>
          <w:tcPr>
            <w:tcW w:w="2924" w:type="dxa"/>
            <w:tcBorders>
              <w:top w:val="single" w:sz="4" w:space="0" w:color="000000"/>
              <w:left w:val="single" w:sz="4" w:space="0" w:color="000000"/>
              <w:bottom w:val="single" w:sz="4" w:space="0" w:color="000000"/>
              <w:right w:val="single" w:sz="4" w:space="0" w:color="000000"/>
            </w:tcBorders>
          </w:tcPr>
          <w:p w14:paraId="27548D73" w14:textId="77777777" w:rsidR="009D7425" w:rsidRDefault="009D7425" w:rsidP="00B06486">
            <w:pPr>
              <w:numPr>
                <w:ilvl w:val="0"/>
                <w:numId w:val="19"/>
              </w:numPr>
              <w:spacing w:after="25" w:line="259" w:lineRule="auto"/>
              <w:ind w:left="360" w:hanging="360"/>
            </w:pPr>
            <w:r>
              <w:rPr>
                <w:rFonts w:ascii="Times New Roman" w:eastAsia="Times New Roman" w:hAnsi="Times New Roman" w:cs="Times New Roman"/>
              </w:rPr>
              <w:t xml:space="preserve">Use quiet voices </w:t>
            </w:r>
          </w:p>
          <w:p w14:paraId="71C34BEB" w14:textId="77777777" w:rsidR="009D7425" w:rsidRDefault="009D7425" w:rsidP="00B06486">
            <w:pPr>
              <w:numPr>
                <w:ilvl w:val="0"/>
                <w:numId w:val="19"/>
              </w:numPr>
              <w:spacing w:line="259" w:lineRule="auto"/>
              <w:ind w:left="360" w:hanging="360"/>
            </w:pPr>
            <w:r>
              <w:rPr>
                <w:rFonts w:ascii="Times New Roman" w:eastAsia="Times New Roman" w:hAnsi="Times New Roman" w:cs="Times New Roman"/>
              </w:rPr>
              <w:t xml:space="preserve">Maintain personal Space </w:t>
            </w:r>
          </w:p>
          <w:p w14:paraId="6C4459B9" w14:textId="77777777" w:rsidR="009D7425" w:rsidRDefault="009D7425" w:rsidP="001D5FE8">
            <w:pPr>
              <w:ind w:left="360"/>
            </w:pPr>
            <w:r>
              <w:rPr>
                <w:rFonts w:ascii="Times New Roman" w:eastAsia="Times New Roman" w:hAnsi="Times New Roman" w:cs="Times New Roman"/>
              </w:rPr>
              <w:t xml:space="preserve"> </w:t>
            </w:r>
          </w:p>
        </w:tc>
        <w:tc>
          <w:tcPr>
            <w:tcW w:w="2925" w:type="dxa"/>
            <w:tcBorders>
              <w:top w:val="single" w:sz="4" w:space="0" w:color="000000"/>
              <w:left w:val="single" w:sz="4" w:space="0" w:color="000000"/>
              <w:bottom w:val="single" w:sz="4" w:space="0" w:color="000000"/>
              <w:right w:val="single" w:sz="4" w:space="0" w:color="000000"/>
            </w:tcBorders>
          </w:tcPr>
          <w:p w14:paraId="15330904" w14:textId="77777777" w:rsidR="009D7425" w:rsidRDefault="009D7425" w:rsidP="00B06486">
            <w:pPr>
              <w:numPr>
                <w:ilvl w:val="0"/>
                <w:numId w:val="20"/>
              </w:numPr>
              <w:spacing w:after="25" w:line="259" w:lineRule="auto"/>
              <w:ind w:hanging="360"/>
            </w:pPr>
            <w:r>
              <w:rPr>
                <w:rFonts w:ascii="Times New Roman" w:eastAsia="Times New Roman" w:hAnsi="Times New Roman" w:cs="Times New Roman"/>
              </w:rPr>
              <w:t xml:space="preserve">Go to your destination quickly </w:t>
            </w:r>
          </w:p>
          <w:p w14:paraId="61EDAD33" w14:textId="77777777" w:rsidR="009D7425" w:rsidRDefault="009D7425" w:rsidP="00B06486">
            <w:pPr>
              <w:numPr>
                <w:ilvl w:val="0"/>
                <w:numId w:val="20"/>
              </w:numPr>
              <w:spacing w:after="25" w:line="259" w:lineRule="auto"/>
              <w:ind w:hanging="360"/>
            </w:pPr>
            <w:r>
              <w:rPr>
                <w:rFonts w:ascii="Times New Roman" w:eastAsia="Times New Roman" w:hAnsi="Times New Roman" w:cs="Times New Roman"/>
              </w:rPr>
              <w:t xml:space="preserve">Takes the shortest route  </w:t>
            </w:r>
          </w:p>
          <w:p w14:paraId="761A7A0E" w14:textId="77777777" w:rsidR="009D7425" w:rsidRDefault="009D7425" w:rsidP="00B06486">
            <w:pPr>
              <w:numPr>
                <w:ilvl w:val="0"/>
                <w:numId w:val="20"/>
              </w:numPr>
              <w:spacing w:after="25" w:line="259" w:lineRule="auto"/>
              <w:ind w:hanging="360"/>
            </w:pPr>
            <w:r>
              <w:rPr>
                <w:rFonts w:ascii="Times New Roman" w:eastAsia="Times New Roman" w:hAnsi="Times New Roman" w:cs="Times New Roman"/>
              </w:rPr>
              <w:t xml:space="preserve">Keep locker area tidy  </w:t>
            </w:r>
          </w:p>
          <w:p w14:paraId="70C966F1" w14:textId="77777777" w:rsidR="009D7425" w:rsidRDefault="009D7425" w:rsidP="00B06486">
            <w:pPr>
              <w:numPr>
                <w:ilvl w:val="0"/>
                <w:numId w:val="20"/>
              </w:numPr>
              <w:spacing w:line="259" w:lineRule="auto"/>
              <w:ind w:hanging="360"/>
            </w:pPr>
            <w:r>
              <w:rPr>
                <w:rFonts w:ascii="Times New Roman" w:eastAsia="Times New Roman" w:hAnsi="Times New Roman" w:cs="Times New Roman"/>
              </w:rPr>
              <w:t xml:space="preserve">Clean up water bottle spills </w:t>
            </w:r>
          </w:p>
        </w:tc>
        <w:tc>
          <w:tcPr>
            <w:tcW w:w="2925" w:type="dxa"/>
            <w:tcBorders>
              <w:top w:val="single" w:sz="4" w:space="0" w:color="000000"/>
              <w:left w:val="single" w:sz="4" w:space="0" w:color="000000"/>
              <w:bottom w:val="single" w:sz="4" w:space="0" w:color="000000"/>
              <w:right w:val="single" w:sz="4" w:space="0" w:color="000000"/>
            </w:tcBorders>
          </w:tcPr>
          <w:p w14:paraId="797F0F21" w14:textId="77777777" w:rsidR="009D7425" w:rsidRDefault="009D7425" w:rsidP="00B06486">
            <w:pPr>
              <w:numPr>
                <w:ilvl w:val="0"/>
                <w:numId w:val="21"/>
              </w:numPr>
              <w:spacing w:after="25" w:line="259" w:lineRule="auto"/>
              <w:ind w:hanging="360"/>
            </w:pPr>
            <w:r>
              <w:rPr>
                <w:rFonts w:ascii="Times New Roman" w:eastAsia="Times New Roman" w:hAnsi="Times New Roman" w:cs="Times New Roman"/>
              </w:rPr>
              <w:t xml:space="preserve">Walk  </w:t>
            </w:r>
          </w:p>
          <w:p w14:paraId="1A744E44" w14:textId="77777777" w:rsidR="009D7425" w:rsidRDefault="009D7425" w:rsidP="00B06486">
            <w:pPr>
              <w:numPr>
                <w:ilvl w:val="0"/>
                <w:numId w:val="21"/>
              </w:numPr>
              <w:spacing w:after="25" w:line="259" w:lineRule="auto"/>
              <w:ind w:hanging="360"/>
            </w:pPr>
            <w:r>
              <w:rPr>
                <w:rFonts w:ascii="Times New Roman" w:eastAsia="Times New Roman" w:hAnsi="Times New Roman" w:cs="Times New Roman"/>
              </w:rPr>
              <w:t xml:space="preserve">Keep hands and feet to self  </w:t>
            </w:r>
          </w:p>
          <w:p w14:paraId="7AEB421E" w14:textId="77777777" w:rsidR="009D7425" w:rsidRDefault="009D7425" w:rsidP="00B06486">
            <w:pPr>
              <w:numPr>
                <w:ilvl w:val="0"/>
                <w:numId w:val="21"/>
              </w:numPr>
              <w:spacing w:line="259" w:lineRule="auto"/>
              <w:ind w:hanging="360"/>
            </w:pPr>
            <w:r>
              <w:rPr>
                <w:rFonts w:ascii="Times New Roman" w:eastAsia="Times New Roman" w:hAnsi="Times New Roman" w:cs="Times New Roman"/>
              </w:rPr>
              <w:t xml:space="preserve">Face forward in line </w:t>
            </w:r>
          </w:p>
          <w:p w14:paraId="2E547AAD" w14:textId="77777777" w:rsidR="009D7425" w:rsidRDefault="009D7425" w:rsidP="001D5FE8">
            <w:pPr>
              <w:ind w:left="2"/>
            </w:pPr>
            <w:r>
              <w:rPr>
                <w:rFonts w:ascii="Times New Roman" w:eastAsia="Times New Roman" w:hAnsi="Times New Roman" w:cs="Times New Roman"/>
              </w:rPr>
              <w:t xml:space="preserve"> </w:t>
            </w:r>
          </w:p>
        </w:tc>
      </w:tr>
      <w:tr w:rsidR="009D7425" w14:paraId="76E9C706" w14:textId="77777777" w:rsidTr="00F967BC">
        <w:trPr>
          <w:trHeight w:val="2542"/>
        </w:trPr>
        <w:tc>
          <w:tcPr>
            <w:tcW w:w="1873" w:type="dxa"/>
            <w:tcBorders>
              <w:top w:val="single" w:sz="4" w:space="0" w:color="000000"/>
              <w:left w:val="single" w:sz="4" w:space="0" w:color="000000"/>
              <w:bottom w:val="single" w:sz="4" w:space="0" w:color="000000"/>
              <w:right w:val="single" w:sz="4" w:space="0" w:color="000000"/>
            </w:tcBorders>
          </w:tcPr>
          <w:p w14:paraId="7BBC83FD" w14:textId="77777777" w:rsidR="009D7425" w:rsidRPr="001421D3" w:rsidRDefault="009D7425" w:rsidP="001D5FE8">
            <w:pPr>
              <w:ind w:left="2"/>
              <w:rPr>
                <w:b/>
              </w:rPr>
            </w:pPr>
            <w:r w:rsidRPr="001421D3">
              <w:rPr>
                <w:b/>
                <w:sz w:val="30"/>
              </w:rPr>
              <w:t xml:space="preserve">Playground </w:t>
            </w:r>
            <w:r w:rsidRPr="001421D3">
              <w:rPr>
                <w:rFonts w:ascii="Times New Roman" w:eastAsia="Times New Roman" w:hAnsi="Times New Roman" w:cs="Times New Roman"/>
                <w:b/>
                <w:sz w:val="30"/>
              </w:rPr>
              <w:t xml:space="preserve"> </w:t>
            </w:r>
          </w:p>
        </w:tc>
        <w:tc>
          <w:tcPr>
            <w:tcW w:w="2924" w:type="dxa"/>
            <w:tcBorders>
              <w:top w:val="single" w:sz="4" w:space="0" w:color="000000"/>
              <w:left w:val="single" w:sz="4" w:space="0" w:color="000000"/>
              <w:bottom w:val="single" w:sz="4" w:space="0" w:color="000000"/>
              <w:right w:val="single" w:sz="4" w:space="0" w:color="000000"/>
            </w:tcBorders>
          </w:tcPr>
          <w:p w14:paraId="0A207D85" w14:textId="77777777" w:rsidR="009D7425" w:rsidRDefault="009D7425" w:rsidP="00B06486">
            <w:pPr>
              <w:numPr>
                <w:ilvl w:val="0"/>
                <w:numId w:val="22"/>
              </w:numPr>
              <w:spacing w:after="25" w:line="259" w:lineRule="auto"/>
              <w:ind w:hanging="360"/>
            </w:pPr>
            <w:r>
              <w:rPr>
                <w:rFonts w:ascii="Times New Roman" w:eastAsia="Times New Roman" w:hAnsi="Times New Roman" w:cs="Times New Roman"/>
              </w:rPr>
              <w:t xml:space="preserve">Be courteous of other’s creations </w:t>
            </w:r>
          </w:p>
          <w:p w14:paraId="1B7C0D7E" w14:textId="77777777" w:rsidR="009D7425" w:rsidRDefault="009D7425" w:rsidP="00B06486">
            <w:pPr>
              <w:numPr>
                <w:ilvl w:val="0"/>
                <w:numId w:val="22"/>
              </w:numPr>
              <w:spacing w:after="25" w:line="259" w:lineRule="auto"/>
              <w:ind w:hanging="360"/>
            </w:pPr>
            <w:r>
              <w:rPr>
                <w:rFonts w:ascii="Times New Roman" w:eastAsia="Times New Roman" w:hAnsi="Times New Roman" w:cs="Times New Roman"/>
              </w:rPr>
              <w:t xml:space="preserve">Maintain personal space </w:t>
            </w:r>
          </w:p>
          <w:p w14:paraId="011E5AC4" w14:textId="77777777" w:rsidR="009D7425" w:rsidRDefault="009D7425" w:rsidP="00B06486">
            <w:pPr>
              <w:numPr>
                <w:ilvl w:val="0"/>
                <w:numId w:val="22"/>
              </w:numPr>
              <w:spacing w:after="43" w:line="239" w:lineRule="auto"/>
              <w:ind w:hanging="360"/>
            </w:pPr>
            <w:r>
              <w:rPr>
                <w:rFonts w:ascii="Times New Roman" w:eastAsia="Times New Roman" w:hAnsi="Times New Roman" w:cs="Times New Roman"/>
              </w:rPr>
              <w:t xml:space="preserve">Wait quietly for playground supervisor when entering/exiting playground </w:t>
            </w:r>
          </w:p>
          <w:p w14:paraId="048CC954" w14:textId="77777777" w:rsidR="009D7425" w:rsidRDefault="009D7425" w:rsidP="00B06486">
            <w:pPr>
              <w:numPr>
                <w:ilvl w:val="0"/>
                <w:numId w:val="22"/>
              </w:numPr>
              <w:spacing w:line="259" w:lineRule="auto"/>
              <w:ind w:hanging="360"/>
            </w:pPr>
            <w:r>
              <w:rPr>
                <w:rFonts w:ascii="Times New Roman" w:eastAsia="Times New Roman" w:hAnsi="Times New Roman" w:cs="Times New Roman"/>
              </w:rPr>
              <w:t xml:space="preserve">Include others  </w:t>
            </w:r>
          </w:p>
        </w:tc>
        <w:tc>
          <w:tcPr>
            <w:tcW w:w="2925" w:type="dxa"/>
            <w:tcBorders>
              <w:top w:val="single" w:sz="4" w:space="0" w:color="000000"/>
              <w:left w:val="single" w:sz="4" w:space="0" w:color="000000"/>
              <w:bottom w:val="single" w:sz="4" w:space="0" w:color="000000"/>
              <w:right w:val="single" w:sz="4" w:space="0" w:color="000000"/>
            </w:tcBorders>
          </w:tcPr>
          <w:p w14:paraId="281450DE" w14:textId="77777777" w:rsidR="009D7425" w:rsidRDefault="009D7425" w:rsidP="00B06486">
            <w:pPr>
              <w:numPr>
                <w:ilvl w:val="0"/>
                <w:numId w:val="23"/>
              </w:numPr>
              <w:spacing w:after="25" w:line="259" w:lineRule="auto"/>
              <w:ind w:hanging="360"/>
            </w:pPr>
            <w:r>
              <w:rPr>
                <w:rFonts w:ascii="Times New Roman" w:eastAsia="Times New Roman" w:hAnsi="Times New Roman" w:cs="Times New Roman"/>
              </w:rPr>
              <w:t xml:space="preserve">Dress for the weather </w:t>
            </w:r>
          </w:p>
          <w:p w14:paraId="2E6F2036" w14:textId="77777777" w:rsidR="009D7425" w:rsidRDefault="009D7425" w:rsidP="00B06486">
            <w:pPr>
              <w:numPr>
                <w:ilvl w:val="0"/>
                <w:numId w:val="23"/>
              </w:numPr>
              <w:spacing w:after="38" w:line="241" w:lineRule="auto"/>
              <w:ind w:hanging="360"/>
            </w:pPr>
            <w:r>
              <w:rPr>
                <w:rFonts w:ascii="Times New Roman" w:eastAsia="Times New Roman" w:hAnsi="Times New Roman" w:cs="Times New Roman"/>
              </w:rPr>
              <w:t xml:space="preserve">Line up quickly when recess is over </w:t>
            </w:r>
          </w:p>
          <w:p w14:paraId="78337DB6" w14:textId="77777777" w:rsidR="009D7425" w:rsidRDefault="009D7425" w:rsidP="00B06486">
            <w:pPr>
              <w:numPr>
                <w:ilvl w:val="0"/>
                <w:numId w:val="23"/>
              </w:numPr>
              <w:spacing w:line="259" w:lineRule="auto"/>
              <w:ind w:hanging="360"/>
            </w:pPr>
            <w:r>
              <w:rPr>
                <w:rFonts w:ascii="Times New Roman" w:eastAsia="Times New Roman" w:hAnsi="Times New Roman" w:cs="Times New Roman"/>
              </w:rPr>
              <w:t xml:space="preserve">Return equipment when done </w:t>
            </w:r>
          </w:p>
          <w:p w14:paraId="6A6A9940" w14:textId="77777777" w:rsidR="009D7425" w:rsidRDefault="009D7425" w:rsidP="001D5FE8">
            <w:pPr>
              <w:ind w:left="2"/>
            </w:pPr>
            <w:r>
              <w:rPr>
                <w:rFonts w:ascii="Times New Roman" w:eastAsia="Times New Roman" w:hAnsi="Times New Roman" w:cs="Times New Roman"/>
              </w:rPr>
              <w:t xml:space="preserve"> </w:t>
            </w:r>
          </w:p>
        </w:tc>
        <w:tc>
          <w:tcPr>
            <w:tcW w:w="2925" w:type="dxa"/>
            <w:tcBorders>
              <w:top w:val="single" w:sz="4" w:space="0" w:color="000000"/>
              <w:left w:val="single" w:sz="4" w:space="0" w:color="000000"/>
              <w:bottom w:val="single" w:sz="4" w:space="0" w:color="000000"/>
              <w:right w:val="single" w:sz="4" w:space="0" w:color="000000"/>
            </w:tcBorders>
          </w:tcPr>
          <w:p w14:paraId="168624AA" w14:textId="77777777" w:rsidR="009D7425" w:rsidRDefault="009D7425" w:rsidP="00B06486">
            <w:pPr>
              <w:numPr>
                <w:ilvl w:val="0"/>
                <w:numId w:val="24"/>
              </w:numPr>
              <w:spacing w:after="38" w:line="241" w:lineRule="auto"/>
              <w:ind w:hanging="360"/>
            </w:pPr>
            <w:r>
              <w:rPr>
                <w:rFonts w:ascii="Times New Roman" w:eastAsia="Times New Roman" w:hAnsi="Times New Roman" w:cs="Times New Roman"/>
              </w:rPr>
              <w:t xml:space="preserve">Use equipment in an expected manner </w:t>
            </w:r>
          </w:p>
          <w:p w14:paraId="33393D43" w14:textId="77777777" w:rsidR="009D7425" w:rsidRDefault="009D7425" w:rsidP="00B06486">
            <w:pPr>
              <w:numPr>
                <w:ilvl w:val="0"/>
                <w:numId w:val="24"/>
              </w:numPr>
              <w:spacing w:after="25" w:line="259" w:lineRule="auto"/>
              <w:ind w:hanging="360"/>
            </w:pPr>
            <w:r>
              <w:rPr>
                <w:rFonts w:ascii="Times New Roman" w:eastAsia="Times New Roman" w:hAnsi="Times New Roman" w:cs="Times New Roman"/>
              </w:rPr>
              <w:t xml:space="preserve">Stay in boundaries </w:t>
            </w:r>
          </w:p>
          <w:p w14:paraId="35F01353" w14:textId="77777777" w:rsidR="009D7425" w:rsidRDefault="009D7425" w:rsidP="00B06486">
            <w:pPr>
              <w:numPr>
                <w:ilvl w:val="0"/>
                <w:numId w:val="24"/>
              </w:numPr>
              <w:spacing w:line="259" w:lineRule="auto"/>
              <w:ind w:hanging="360"/>
            </w:pPr>
            <w:r>
              <w:rPr>
                <w:rFonts w:ascii="Times New Roman" w:eastAsia="Times New Roman" w:hAnsi="Times New Roman" w:cs="Times New Roman"/>
              </w:rPr>
              <w:t xml:space="preserve">Keep hands and feet to self  </w:t>
            </w:r>
          </w:p>
          <w:p w14:paraId="562224C7" w14:textId="77777777" w:rsidR="009D7425" w:rsidRDefault="009D7425" w:rsidP="001D5FE8">
            <w:pPr>
              <w:ind w:left="362"/>
            </w:pPr>
            <w:r>
              <w:rPr>
                <w:rFonts w:ascii="Times New Roman" w:eastAsia="Times New Roman" w:hAnsi="Times New Roman" w:cs="Times New Roman"/>
              </w:rPr>
              <w:t xml:space="preserve"> </w:t>
            </w:r>
          </w:p>
        </w:tc>
      </w:tr>
      <w:tr w:rsidR="009D7425" w14:paraId="37BCBEBB" w14:textId="77777777" w:rsidTr="00F967BC">
        <w:trPr>
          <w:trHeight w:val="2183"/>
        </w:trPr>
        <w:tc>
          <w:tcPr>
            <w:tcW w:w="1873" w:type="dxa"/>
            <w:tcBorders>
              <w:top w:val="single" w:sz="4" w:space="0" w:color="000000"/>
              <w:left w:val="single" w:sz="4" w:space="0" w:color="000000"/>
              <w:bottom w:val="single" w:sz="4" w:space="0" w:color="000000"/>
              <w:right w:val="single" w:sz="4" w:space="0" w:color="000000"/>
            </w:tcBorders>
          </w:tcPr>
          <w:p w14:paraId="01851E21" w14:textId="77777777" w:rsidR="009D7425" w:rsidRPr="001421D3" w:rsidRDefault="009D7425" w:rsidP="001D5FE8">
            <w:pPr>
              <w:ind w:left="2"/>
              <w:rPr>
                <w:b/>
              </w:rPr>
            </w:pPr>
            <w:r w:rsidRPr="001421D3">
              <w:rPr>
                <w:b/>
                <w:sz w:val="30"/>
              </w:rPr>
              <w:t xml:space="preserve">Restroom  </w:t>
            </w:r>
          </w:p>
        </w:tc>
        <w:tc>
          <w:tcPr>
            <w:tcW w:w="2924" w:type="dxa"/>
            <w:tcBorders>
              <w:top w:val="single" w:sz="4" w:space="0" w:color="000000"/>
              <w:left w:val="single" w:sz="4" w:space="0" w:color="000000"/>
              <w:bottom w:val="single" w:sz="4" w:space="0" w:color="000000"/>
              <w:right w:val="single" w:sz="4" w:space="0" w:color="000000"/>
            </w:tcBorders>
          </w:tcPr>
          <w:p w14:paraId="6AE18FA8" w14:textId="77777777" w:rsidR="009D7425" w:rsidRDefault="009D7425" w:rsidP="00B06486">
            <w:pPr>
              <w:numPr>
                <w:ilvl w:val="0"/>
                <w:numId w:val="25"/>
              </w:numPr>
              <w:spacing w:after="25" w:line="259" w:lineRule="auto"/>
              <w:ind w:hanging="360"/>
            </w:pPr>
            <w:r>
              <w:rPr>
                <w:rFonts w:ascii="Times New Roman" w:eastAsia="Times New Roman" w:hAnsi="Times New Roman" w:cs="Times New Roman"/>
              </w:rPr>
              <w:t xml:space="preserve">Use quiet voices </w:t>
            </w:r>
          </w:p>
          <w:p w14:paraId="6A511EA9" w14:textId="77777777" w:rsidR="009D7425" w:rsidRDefault="009D7425" w:rsidP="00B06486">
            <w:pPr>
              <w:numPr>
                <w:ilvl w:val="0"/>
                <w:numId w:val="25"/>
              </w:numPr>
              <w:spacing w:line="259" w:lineRule="auto"/>
              <w:ind w:hanging="360"/>
            </w:pPr>
            <w:r>
              <w:rPr>
                <w:rFonts w:ascii="Times New Roman" w:eastAsia="Times New Roman" w:hAnsi="Times New Roman" w:cs="Times New Roman"/>
              </w:rPr>
              <w:t xml:space="preserve">Maintain personal space </w:t>
            </w:r>
          </w:p>
        </w:tc>
        <w:tc>
          <w:tcPr>
            <w:tcW w:w="2925" w:type="dxa"/>
            <w:tcBorders>
              <w:top w:val="single" w:sz="4" w:space="0" w:color="000000"/>
              <w:left w:val="single" w:sz="4" w:space="0" w:color="000000"/>
              <w:bottom w:val="single" w:sz="4" w:space="0" w:color="000000"/>
              <w:right w:val="single" w:sz="4" w:space="0" w:color="000000"/>
            </w:tcBorders>
          </w:tcPr>
          <w:p w14:paraId="45121DB9" w14:textId="77777777" w:rsidR="009D7425" w:rsidRDefault="009D7425" w:rsidP="00B06486">
            <w:pPr>
              <w:numPr>
                <w:ilvl w:val="0"/>
                <w:numId w:val="26"/>
              </w:numPr>
              <w:spacing w:after="25" w:line="259" w:lineRule="auto"/>
              <w:ind w:hanging="360"/>
            </w:pPr>
            <w:r>
              <w:rPr>
                <w:rFonts w:ascii="Times New Roman" w:eastAsia="Times New Roman" w:hAnsi="Times New Roman" w:cs="Times New Roman"/>
              </w:rPr>
              <w:t xml:space="preserve">Flush toilet </w:t>
            </w:r>
          </w:p>
          <w:p w14:paraId="630B245C" w14:textId="77777777" w:rsidR="009D7425" w:rsidRDefault="009D7425" w:rsidP="00B06486">
            <w:pPr>
              <w:numPr>
                <w:ilvl w:val="0"/>
                <w:numId w:val="26"/>
              </w:numPr>
              <w:spacing w:after="25" w:line="259" w:lineRule="auto"/>
              <w:ind w:hanging="360"/>
            </w:pPr>
            <w:r>
              <w:rPr>
                <w:rFonts w:ascii="Times New Roman" w:eastAsia="Times New Roman" w:hAnsi="Times New Roman" w:cs="Times New Roman"/>
              </w:rPr>
              <w:t xml:space="preserve">Wash hands </w:t>
            </w:r>
          </w:p>
          <w:p w14:paraId="3D7EDBAD" w14:textId="77777777" w:rsidR="009D7425" w:rsidRDefault="009D7425" w:rsidP="00B06486">
            <w:pPr>
              <w:numPr>
                <w:ilvl w:val="0"/>
                <w:numId w:val="26"/>
              </w:numPr>
              <w:spacing w:after="25" w:line="259" w:lineRule="auto"/>
              <w:ind w:hanging="360"/>
            </w:pPr>
            <w:r>
              <w:rPr>
                <w:rFonts w:ascii="Times New Roman" w:eastAsia="Times New Roman" w:hAnsi="Times New Roman" w:cs="Times New Roman"/>
              </w:rPr>
              <w:t xml:space="preserve">Turn water off when done </w:t>
            </w:r>
          </w:p>
          <w:p w14:paraId="46BE5829" w14:textId="77777777" w:rsidR="009D7425" w:rsidRDefault="009D7425" w:rsidP="00B06486">
            <w:pPr>
              <w:numPr>
                <w:ilvl w:val="0"/>
                <w:numId w:val="26"/>
              </w:numPr>
              <w:spacing w:line="259" w:lineRule="auto"/>
              <w:ind w:hanging="360"/>
            </w:pPr>
            <w:r>
              <w:rPr>
                <w:rFonts w:ascii="Times New Roman" w:eastAsia="Times New Roman" w:hAnsi="Times New Roman" w:cs="Times New Roman"/>
              </w:rPr>
              <w:t xml:space="preserve">Put trash in garbage can </w:t>
            </w:r>
          </w:p>
        </w:tc>
        <w:tc>
          <w:tcPr>
            <w:tcW w:w="2925" w:type="dxa"/>
            <w:tcBorders>
              <w:top w:val="single" w:sz="4" w:space="0" w:color="000000"/>
              <w:left w:val="single" w:sz="4" w:space="0" w:color="000000"/>
              <w:bottom w:val="single" w:sz="4" w:space="0" w:color="000000"/>
              <w:right w:val="single" w:sz="4" w:space="0" w:color="000000"/>
            </w:tcBorders>
          </w:tcPr>
          <w:p w14:paraId="0F48EE58" w14:textId="77777777" w:rsidR="009D7425" w:rsidRDefault="009D7425" w:rsidP="00B06486">
            <w:pPr>
              <w:numPr>
                <w:ilvl w:val="0"/>
                <w:numId w:val="27"/>
              </w:numPr>
              <w:spacing w:after="25" w:line="259" w:lineRule="auto"/>
              <w:ind w:right="13" w:hanging="360"/>
            </w:pPr>
            <w:r>
              <w:rPr>
                <w:rFonts w:ascii="Times New Roman" w:eastAsia="Times New Roman" w:hAnsi="Times New Roman" w:cs="Times New Roman"/>
              </w:rPr>
              <w:t xml:space="preserve">Walk </w:t>
            </w:r>
          </w:p>
          <w:p w14:paraId="7BEC6A73" w14:textId="77777777" w:rsidR="009D7425" w:rsidRDefault="009D7425" w:rsidP="00B06486">
            <w:pPr>
              <w:numPr>
                <w:ilvl w:val="0"/>
                <w:numId w:val="27"/>
              </w:numPr>
              <w:spacing w:line="259" w:lineRule="auto"/>
              <w:ind w:right="13" w:hanging="360"/>
            </w:pPr>
            <w:r>
              <w:rPr>
                <w:rFonts w:ascii="Times New Roman" w:eastAsia="Times New Roman" w:hAnsi="Times New Roman" w:cs="Times New Roman"/>
              </w:rPr>
              <w:t xml:space="preserve">Use appropriate manners </w:t>
            </w:r>
          </w:p>
        </w:tc>
      </w:tr>
    </w:tbl>
    <w:p w14:paraId="29571FD0" w14:textId="0E6C3DEA" w:rsidR="009D7425" w:rsidRDefault="009D7425" w:rsidP="00420479">
      <w:pPr>
        <w:rPr>
          <w:rFonts w:ascii="Century Gothic" w:hAnsi="Century Gothic" w:cs="Georgia"/>
          <w:b/>
          <w:bCs/>
          <w:color w:val="000000"/>
          <w:sz w:val="28"/>
          <w:szCs w:val="28"/>
        </w:rPr>
      </w:pPr>
    </w:p>
    <w:p w14:paraId="79CFF7B2" w14:textId="61EC2699" w:rsidR="00C7774A" w:rsidRPr="00B06486" w:rsidRDefault="009D7425" w:rsidP="00F967BC">
      <w:pPr>
        <w:rPr>
          <w:rFonts w:ascii="Century Gothic" w:hAnsi="Century Gothic" w:cs="Georgia"/>
          <w:b/>
          <w:bCs/>
          <w:i/>
          <w:color w:val="000000"/>
          <w:sz w:val="28"/>
          <w:szCs w:val="28"/>
        </w:rPr>
      </w:pPr>
      <w:r w:rsidRPr="00B06486">
        <w:rPr>
          <w:rFonts w:ascii="Century Gothic" w:hAnsi="Century Gothic" w:cs="Georgia"/>
          <w:b/>
          <w:bCs/>
          <w:color w:val="000000"/>
          <w:sz w:val="28"/>
          <w:szCs w:val="28"/>
        </w:rPr>
        <w:t>B</w:t>
      </w:r>
      <w:r w:rsidR="00C7774A" w:rsidRPr="00B06486">
        <w:rPr>
          <w:rFonts w:ascii="Century Gothic" w:hAnsi="Century Gothic" w:cs="Georgia"/>
          <w:b/>
          <w:bCs/>
          <w:color w:val="000000"/>
          <w:sz w:val="28"/>
          <w:szCs w:val="28"/>
        </w:rPr>
        <w:t>ehavior Communication</w:t>
      </w:r>
      <w:r w:rsidR="00B06486">
        <w:rPr>
          <w:rFonts w:ascii="Century Gothic" w:hAnsi="Century Gothic" w:cs="Georgia"/>
          <w:b/>
          <w:bCs/>
          <w:color w:val="000000"/>
          <w:sz w:val="28"/>
          <w:szCs w:val="28"/>
        </w:rPr>
        <w:t xml:space="preserve"> </w:t>
      </w:r>
    </w:p>
    <w:p w14:paraId="570FA7F6" w14:textId="4A8F7164" w:rsidR="00F967BC" w:rsidRDefault="00374A7C" w:rsidP="00420479">
      <w:pPr>
        <w:rPr>
          <w:rFonts w:ascii="Century Gothic" w:hAnsi="Century Gothic" w:cs="Georgia"/>
          <w:color w:val="000000"/>
        </w:rPr>
      </w:pPr>
      <w:r w:rsidRPr="00B06486">
        <w:rPr>
          <w:rFonts w:ascii="Century Gothic" w:hAnsi="Century Gothic" w:cs="Georgia"/>
          <w:color w:val="000000"/>
        </w:rPr>
        <w:t>Staff</w:t>
      </w:r>
      <w:r w:rsidR="00F967BC">
        <w:rPr>
          <w:rFonts w:ascii="Century Gothic" w:hAnsi="Century Gothic" w:cs="Georgia"/>
          <w:color w:val="000000"/>
        </w:rPr>
        <w:t xml:space="preserve"> will communicate with parents at pick-up if a behavior has been an issue. If a behavior form needs to be sent home, that will happen at that time.  The staff will also send the behavior form to the school’s principal and the site coordinator.  If a major infraction was done, the school principal will talk to the student on what step they are at and what the discipline action will be taken.</w:t>
      </w:r>
    </w:p>
    <w:p w14:paraId="61D9DCAA" w14:textId="77777777" w:rsidR="003631EE" w:rsidRPr="00B06486" w:rsidRDefault="003631EE" w:rsidP="00420479">
      <w:pPr>
        <w:rPr>
          <w:rFonts w:ascii="Century Gothic" w:hAnsi="Century Gothic" w:cs="Georgia"/>
          <w:color w:val="000000"/>
          <w:sz w:val="22"/>
          <w:szCs w:val="22"/>
        </w:rPr>
      </w:pPr>
    </w:p>
    <w:p w14:paraId="2F1E4C14" w14:textId="391F8D29" w:rsidR="00BF3398" w:rsidRPr="00B06486" w:rsidRDefault="00BF3398" w:rsidP="00BF3398">
      <w:pPr>
        <w:autoSpaceDE w:val="0"/>
        <w:autoSpaceDN w:val="0"/>
        <w:adjustRightInd w:val="0"/>
        <w:rPr>
          <w:rFonts w:ascii="Century Gothic" w:hAnsi="Century Gothic" w:cs="Georgia"/>
          <w:b/>
          <w:bCs/>
          <w:color w:val="000000"/>
          <w:sz w:val="28"/>
          <w:szCs w:val="28"/>
        </w:rPr>
      </w:pPr>
      <w:r w:rsidRPr="00B06486">
        <w:rPr>
          <w:rFonts w:ascii="Century Gothic" w:hAnsi="Century Gothic" w:cs="Georgia"/>
          <w:b/>
          <w:bCs/>
          <w:color w:val="000000"/>
          <w:sz w:val="28"/>
          <w:szCs w:val="28"/>
        </w:rPr>
        <w:lastRenderedPageBreak/>
        <w:t>Behavior Steps</w:t>
      </w:r>
    </w:p>
    <w:p w14:paraId="76A81BF3" w14:textId="2DE33A60" w:rsidR="00CD3025" w:rsidRPr="00B06486" w:rsidRDefault="00B260F0" w:rsidP="00CD3025">
      <w:pPr>
        <w:autoSpaceDE w:val="0"/>
        <w:autoSpaceDN w:val="0"/>
        <w:adjustRightInd w:val="0"/>
        <w:rPr>
          <w:rFonts w:ascii="Century Gothic" w:hAnsi="Century Gothic" w:cs="Georgia"/>
          <w:color w:val="000000"/>
        </w:rPr>
      </w:pPr>
      <w:r w:rsidRPr="00B06486">
        <w:rPr>
          <w:rFonts w:ascii="Century Gothic" w:hAnsi="Century Gothic" w:cs="Georgia"/>
          <w:color w:val="000000"/>
        </w:rPr>
        <w:t>In the event that behavior infractions occur</w:t>
      </w:r>
      <w:r w:rsidR="00F83A55" w:rsidRPr="00B06486">
        <w:rPr>
          <w:rFonts w:ascii="Century Gothic" w:hAnsi="Century Gothic" w:cs="Georgia"/>
          <w:color w:val="000000"/>
        </w:rPr>
        <w:t xml:space="preserve">, staff will follow these steps to address the behavior: </w:t>
      </w:r>
      <w:r w:rsidR="00CD3025" w:rsidRPr="00B06486">
        <w:rPr>
          <w:rFonts w:ascii="Century Gothic" w:hAnsi="Century Gothic" w:cs="Georgia"/>
          <w:color w:val="000000"/>
        </w:rPr>
        <w:t xml:space="preserve">  </w:t>
      </w:r>
    </w:p>
    <w:p w14:paraId="7101FDFA" w14:textId="77777777" w:rsidR="00F83A55" w:rsidRPr="00B06486" w:rsidRDefault="00F83A55" w:rsidP="00F83A55">
      <w:pPr>
        <w:autoSpaceDE w:val="0"/>
        <w:autoSpaceDN w:val="0"/>
        <w:adjustRightInd w:val="0"/>
        <w:rPr>
          <w:rFonts w:ascii="Century Gothic" w:hAnsi="Century Gothic" w:cs="Georgia"/>
          <w:color w:val="000000"/>
        </w:rPr>
      </w:pPr>
      <w:r w:rsidRPr="00B06486">
        <w:rPr>
          <w:rFonts w:ascii="Century Gothic" w:hAnsi="Century Gothic" w:cs="Georgia"/>
          <w:color w:val="000000"/>
        </w:rPr>
        <w:t>Step 1 – Redirection to another activity</w:t>
      </w:r>
    </w:p>
    <w:p w14:paraId="74795C33" w14:textId="644E37DA" w:rsidR="00F83A55" w:rsidRPr="00B06486" w:rsidRDefault="00F83A55" w:rsidP="00F83A55">
      <w:pPr>
        <w:autoSpaceDE w:val="0"/>
        <w:autoSpaceDN w:val="0"/>
        <w:adjustRightInd w:val="0"/>
        <w:rPr>
          <w:rFonts w:ascii="Century Gothic" w:hAnsi="Century Gothic" w:cs="Georgia"/>
          <w:color w:val="000000"/>
        </w:rPr>
      </w:pPr>
      <w:r w:rsidRPr="00B06486">
        <w:rPr>
          <w:rFonts w:ascii="Century Gothic" w:hAnsi="Century Gothic" w:cs="Georgia"/>
          <w:color w:val="000000"/>
        </w:rPr>
        <w:t>Step 2 – Verbal warning</w:t>
      </w:r>
      <w:r w:rsidR="00B360DB" w:rsidRPr="00B06486">
        <w:rPr>
          <w:rFonts w:ascii="Century Gothic" w:hAnsi="Century Gothic" w:cs="Georgia"/>
          <w:color w:val="000000"/>
        </w:rPr>
        <w:t xml:space="preserve"> and review expectations</w:t>
      </w:r>
    </w:p>
    <w:p w14:paraId="6ED2FE72" w14:textId="75809B5E" w:rsidR="00F83A55" w:rsidRPr="00B06486" w:rsidRDefault="00F83A55" w:rsidP="00F83A55">
      <w:pPr>
        <w:autoSpaceDE w:val="0"/>
        <w:autoSpaceDN w:val="0"/>
        <w:adjustRightInd w:val="0"/>
        <w:rPr>
          <w:rFonts w:ascii="Century Gothic" w:hAnsi="Century Gothic" w:cs="Georgia"/>
          <w:color w:val="000000"/>
        </w:rPr>
      </w:pPr>
      <w:r w:rsidRPr="00B06486">
        <w:rPr>
          <w:rFonts w:ascii="Century Gothic" w:hAnsi="Century Gothic" w:cs="Georgia"/>
          <w:color w:val="000000"/>
        </w:rPr>
        <w:t>Step 3 – Parent notification at time of pick up</w:t>
      </w:r>
      <w:r w:rsidR="003631EE" w:rsidRPr="00B06486">
        <w:rPr>
          <w:rFonts w:ascii="Century Gothic" w:hAnsi="Century Gothic" w:cs="Georgia"/>
          <w:color w:val="000000"/>
        </w:rPr>
        <w:t xml:space="preserve"> (verbally if minor issues corrected, </w:t>
      </w:r>
      <w:r w:rsidR="00B360DB" w:rsidRPr="00B06486">
        <w:rPr>
          <w:rFonts w:ascii="Century Gothic" w:hAnsi="Century Gothic" w:cs="Georgia"/>
          <w:color w:val="000000"/>
        </w:rPr>
        <w:t>in writing if major issue.</w:t>
      </w:r>
    </w:p>
    <w:p w14:paraId="2F78473D" w14:textId="79D9813E" w:rsidR="00F83A55" w:rsidRPr="00B06486" w:rsidRDefault="00F83A55" w:rsidP="00F83A55">
      <w:pPr>
        <w:autoSpaceDE w:val="0"/>
        <w:autoSpaceDN w:val="0"/>
        <w:adjustRightInd w:val="0"/>
        <w:rPr>
          <w:rFonts w:ascii="Century Gothic" w:hAnsi="Century Gothic" w:cs="Georgia"/>
          <w:color w:val="000000"/>
        </w:rPr>
      </w:pPr>
      <w:r w:rsidRPr="00B06486">
        <w:rPr>
          <w:rFonts w:ascii="Century Gothic" w:hAnsi="Century Gothic" w:cs="Georgia"/>
          <w:color w:val="000000"/>
        </w:rPr>
        <w:t xml:space="preserve">Step 4 – Suspension from the program; Conference with the Site Coordinator and </w:t>
      </w:r>
      <w:r w:rsidR="008E2203" w:rsidRPr="00B06486">
        <w:rPr>
          <w:rFonts w:ascii="Century Gothic" w:hAnsi="Century Gothic" w:cs="Georgia"/>
          <w:color w:val="000000"/>
        </w:rPr>
        <w:t>family</w:t>
      </w:r>
    </w:p>
    <w:p w14:paraId="6B5A185D" w14:textId="3451B153" w:rsidR="00F83A55" w:rsidRPr="00B06486" w:rsidRDefault="00F83A55" w:rsidP="00F83A55">
      <w:pPr>
        <w:autoSpaceDE w:val="0"/>
        <w:autoSpaceDN w:val="0"/>
        <w:adjustRightInd w:val="0"/>
        <w:rPr>
          <w:rFonts w:ascii="Century Gothic" w:hAnsi="Century Gothic" w:cs="Georgia"/>
          <w:color w:val="000000"/>
        </w:rPr>
      </w:pPr>
      <w:r w:rsidRPr="00B06486">
        <w:rPr>
          <w:rFonts w:ascii="Century Gothic" w:hAnsi="Century Gothic" w:cs="Georgia"/>
          <w:color w:val="000000"/>
        </w:rPr>
        <w:t>Step 5 – Removal or extended suspension from the program</w:t>
      </w:r>
    </w:p>
    <w:p w14:paraId="2932435A" w14:textId="77777777" w:rsidR="00F83A55" w:rsidRPr="00B06486" w:rsidRDefault="00F83A55" w:rsidP="00CD3025">
      <w:pPr>
        <w:autoSpaceDE w:val="0"/>
        <w:autoSpaceDN w:val="0"/>
        <w:adjustRightInd w:val="0"/>
        <w:rPr>
          <w:rFonts w:ascii="Century Gothic" w:hAnsi="Century Gothic" w:cs="Georgia"/>
          <w:color w:val="000000"/>
          <w:sz w:val="22"/>
          <w:szCs w:val="22"/>
        </w:rPr>
      </w:pPr>
    </w:p>
    <w:p w14:paraId="1FA512A4" w14:textId="533F7179" w:rsidR="009C6C1E" w:rsidRPr="00B06486" w:rsidRDefault="004F679D" w:rsidP="00B360DB">
      <w:pPr>
        <w:autoSpaceDE w:val="0"/>
        <w:autoSpaceDN w:val="0"/>
        <w:adjustRightInd w:val="0"/>
        <w:rPr>
          <w:rFonts w:ascii="Century Gothic" w:hAnsi="Century Gothic" w:cs="Georgia"/>
          <w:b/>
          <w:bCs/>
          <w:color w:val="000000"/>
        </w:rPr>
      </w:pPr>
      <w:r w:rsidRPr="00B06486">
        <w:rPr>
          <w:rFonts w:ascii="Century Gothic" w:hAnsi="Century Gothic" w:cs="Georgia"/>
          <w:color w:val="000000"/>
        </w:rPr>
        <w:t xml:space="preserve">*Based on the severity of the behavior, steps may be passed over. </w:t>
      </w:r>
      <w:r w:rsidRPr="00B06486">
        <w:rPr>
          <w:rFonts w:ascii="Century Gothic" w:hAnsi="Century Gothic" w:cs="Georgia"/>
          <w:b/>
          <w:bCs/>
          <w:color w:val="000000"/>
        </w:rPr>
        <w:t xml:space="preserve">Students may be immediately dismissed or suspended from the program for major infractions where the safety of the staff or other students are compromised such as </w:t>
      </w:r>
      <w:r w:rsidR="00AD4A41" w:rsidRPr="00B06486">
        <w:rPr>
          <w:rFonts w:ascii="Century Gothic" w:hAnsi="Century Gothic" w:cs="Georgia"/>
          <w:b/>
          <w:bCs/>
          <w:color w:val="000000"/>
        </w:rPr>
        <w:t>violence, evading</w:t>
      </w:r>
      <w:r w:rsidRPr="00B06486">
        <w:rPr>
          <w:rFonts w:ascii="Century Gothic" w:hAnsi="Century Gothic" w:cs="Georgia"/>
          <w:b/>
          <w:bCs/>
          <w:color w:val="000000"/>
        </w:rPr>
        <w:t xml:space="preserve"> supervision or eloping from the classroom or building.</w:t>
      </w:r>
    </w:p>
    <w:p w14:paraId="5DB2A0D2" w14:textId="77777777" w:rsidR="00A318ED" w:rsidRPr="00B06486" w:rsidRDefault="00A318ED" w:rsidP="00B92F8B">
      <w:pPr>
        <w:rPr>
          <w:rFonts w:ascii="Century Gothic" w:hAnsi="Century Gothic" w:cs="Georgia"/>
          <w:color w:val="000000"/>
          <w:sz w:val="22"/>
          <w:szCs w:val="22"/>
        </w:rPr>
      </w:pPr>
    </w:p>
    <w:p w14:paraId="66D3D095" w14:textId="28D07979" w:rsidR="009C6C1E" w:rsidRPr="00B06486" w:rsidRDefault="009C6C1E" w:rsidP="00B92F8B">
      <w:pPr>
        <w:rPr>
          <w:rFonts w:ascii="Century Gothic" w:hAnsi="Century Gothic" w:cs="Georgia"/>
          <w:b/>
          <w:bCs/>
          <w:color w:val="000000"/>
          <w:sz w:val="28"/>
          <w:szCs w:val="28"/>
        </w:rPr>
      </w:pPr>
      <w:r w:rsidRPr="00B06486">
        <w:rPr>
          <w:rFonts w:ascii="Century Gothic" w:hAnsi="Century Gothic" w:cs="Georgia"/>
          <w:b/>
          <w:bCs/>
          <w:color w:val="000000"/>
          <w:sz w:val="28"/>
          <w:szCs w:val="28"/>
        </w:rPr>
        <w:t>Suspension and Dismissal</w:t>
      </w:r>
    </w:p>
    <w:p w14:paraId="1CA00C82" w14:textId="7BFDE3D7" w:rsidR="008C70C9" w:rsidRPr="00B06486" w:rsidRDefault="00CD3025" w:rsidP="00B92F8B">
      <w:pPr>
        <w:rPr>
          <w:rFonts w:ascii="Century Gothic" w:hAnsi="Century Gothic" w:cs="Georgia"/>
          <w:color w:val="000000"/>
        </w:rPr>
      </w:pPr>
      <w:r w:rsidRPr="00B06486">
        <w:rPr>
          <w:rFonts w:ascii="Century Gothic" w:hAnsi="Century Gothic" w:cs="Georgia"/>
          <w:color w:val="000000"/>
        </w:rPr>
        <w:t xml:space="preserve">If a </w:t>
      </w:r>
      <w:r w:rsidR="00754499" w:rsidRPr="00B06486">
        <w:rPr>
          <w:rFonts w:ascii="Century Gothic" w:hAnsi="Century Gothic" w:cs="Georgia"/>
          <w:color w:val="000000"/>
        </w:rPr>
        <w:t>student</w:t>
      </w:r>
      <w:r w:rsidRPr="00B06486">
        <w:rPr>
          <w:rFonts w:ascii="Century Gothic" w:hAnsi="Century Gothic" w:cs="Georgia"/>
          <w:color w:val="000000"/>
        </w:rPr>
        <w:t xml:space="preserve"> continually </w:t>
      </w:r>
      <w:r w:rsidR="00B92F8B" w:rsidRPr="00B06486">
        <w:rPr>
          <w:rFonts w:ascii="Century Gothic" w:hAnsi="Century Gothic" w:cs="Georgia"/>
          <w:color w:val="000000"/>
        </w:rPr>
        <w:t>engages in major or minor infractions</w:t>
      </w:r>
      <w:r w:rsidR="004E6621" w:rsidRPr="00B06486">
        <w:rPr>
          <w:rFonts w:ascii="Century Gothic" w:hAnsi="Century Gothic" w:cs="Georgia"/>
          <w:color w:val="000000"/>
        </w:rPr>
        <w:t xml:space="preserve"> or if the student engages in harmful behavior as outline</w:t>
      </w:r>
      <w:r w:rsidR="0017055F" w:rsidRPr="00B06486">
        <w:rPr>
          <w:rFonts w:ascii="Century Gothic" w:hAnsi="Century Gothic" w:cs="Georgia"/>
          <w:color w:val="000000"/>
        </w:rPr>
        <w:t>d</w:t>
      </w:r>
      <w:r w:rsidR="004E6621" w:rsidRPr="00B06486">
        <w:rPr>
          <w:rFonts w:ascii="Century Gothic" w:hAnsi="Century Gothic" w:cs="Georgia"/>
          <w:color w:val="000000"/>
        </w:rPr>
        <w:t xml:space="preserve"> in major infractions with themselves, staff or other students</w:t>
      </w:r>
      <w:r w:rsidR="00B92F8B" w:rsidRPr="00B06486">
        <w:rPr>
          <w:rFonts w:ascii="Century Gothic" w:hAnsi="Century Gothic" w:cs="Georgia"/>
          <w:color w:val="000000"/>
        </w:rPr>
        <w:t>,</w:t>
      </w:r>
      <w:r w:rsidR="004E6621" w:rsidRPr="00B06486">
        <w:rPr>
          <w:rFonts w:ascii="Century Gothic" w:hAnsi="Century Gothic" w:cs="Georgia"/>
          <w:color w:val="000000"/>
        </w:rPr>
        <w:t xml:space="preserve"> the program reserves the right to suspend and ultimately dismiss the </w:t>
      </w:r>
      <w:r w:rsidR="00D8530C" w:rsidRPr="00B06486">
        <w:rPr>
          <w:rFonts w:ascii="Century Gothic" w:hAnsi="Century Gothic" w:cs="Georgia"/>
          <w:color w:val="000000"/>
        </w:rPr>
        <w:t>student from attending the program.</w:t>
      </w:r>
      <w:r w:rsidR="00B92F8B" w:rsidRPr="00B06486">
        <w:rPr>
          <w:rFonts w:ascii="Century Gothic" w:hAnsi="Century Gothic" w:cs="Georgia"/>
          <w:color w:val="000000"/>
        </w:rPr>
        <w:t xml:space="preserve"> </w:t>
      </w:r>
    </w:p>
    <w:p w14:paraId="53DB856E" w14:textId="77777777" w:rsidR="008C70C9" w:rsidRPr="00B06486" w:rsidRDefault="008C70C9" w:rsidP="00B92F8B">
      <w:pPr>
        <w:rPr>
          <w:rFonts w:ascii="Century Gothic" w:hAnsi="Century Gothic" w:cs="Georgia"/>
          <w:color w:val="000000"/>
        </w:rPr>
      </w:pPr>
    </w:p>
    <w:p w14:paraId="4913B023" w14:textId="36097A49" w:rsidR="00967F51" w:rsidRPr="00B06486" w:rsidRDefault="00D8530C" w:rsidP="00B92F8B">
      <w:pPr>
        <w:rPr>
          <w:rFonts w:ascii="Century Gothic" w:hAnsi="Century Gothic" w:cs="Georgia"/>
          <w:color w:val="000000"/>
        </w:rPr>
      </w:pPr>
      <w:r w:rsidRPr="00B06486">
        <w:rPr>
          <w:rFonts w:ascii="Century Gothic" w:hAnsi="Century Gothic" w:cs="Georgia"/>
          <w:color w:val="000000"/>
        </w:rPr>
        <w:t>Prior to returning to the program, the Site Coordinator</w:t>
      </w:r>
      <w:r w:rsidR="00F967BC">
        <w:rPr>
          <w:rFonts w:ascii="Century Gothic" w:hAnsi="Century Gothic" w:cs="Georgia"/>
          <w:color w:val="000000"/>
        </w:rPr>
        <w:t>,</w:t>
      </w:r>
      <w:r w:rsidRPr="00B06486">
        <w:rPr>
          <w:rFonts w:ascii="Century Gothic" w:hAnsi="Century Gothic" w:cs="Georgia"/>
          <w:color w:val="000000"/>
        </w:rPr>
        <w:t xml:space="preserve"> parent </w:t>
      </w:r>
      <w:r w:rsidR="00F967BC">
        <w:rPr>
          <w:rFonts w:ascii="Century Gothic" w:hAnsi="Century Gothic" w:cs="Georgia"/>
          <w:color w:val="000000"/>
        </w:rPr>
        <w:t xml:space="preserve">and school principal </w:t>
      </w:r>
      <w:r w:rsidRPr="00B06486">
        <w:rPr>
          <w:rFonts w:ascii="Century Gothic" w:hAnsi="Century Gothic" w:cs="Georgia"/>
          <w:color w:val="000000"/>
        </w:rPr>
        <w:t>will hold a meeting to discuss the behavior and put a</w:t>
      </w:r>
      <w:r w:rsidR="0015300C" w:rsidRPr="00B06486">
        <w:rPr>
          <w:rFonts w:ascii="Century Gothic" w:hAnsi="Century Gothic" w:cs="Georgia"/>
          <w:color w:val="000000"/>
        </w:rPr>
        <w:t>n agreed upon</w:t>
      </w:r>
      <w:r w:rsidRPr="00B06486">
        <w:rPr>
          <w:rFonts w:ascii="Century Gothic" w:hAnsi="Century Gothic" w:cs="Georgia"/>
          <w:color w:val="000000"/>
        </w:rPr>
        <w:t xml:space="preserve"> plan in place </w:t>
      </w:r>
      <w:r w:rsidR="0015300C" w:rsidRPr="00B06486">
        <w:rPr>
          <w:rFonts w:ascii="Century Gothic" w:hAnsi="Century Gothic" w:cs="Georgia"/>
          <w:color w:val="000000"/>
        </w:rPr>
        <w:t xml:space="preserve">to assist with the student’s return. </w:t>
      </w:r>
      <w:r w:rsidR="00DD1907" w:rsidRPr="00B06486">
        <w:rPr>
          <w:rFonts w:ascii="Century Gothic" w:hAnsi="Century Gothic" w:cs="Georgia"/>
          <w:color w:val="000000"/>
        </w:rPr>
        <w:t>Following the return, the program may provide daily parent communication</w:t>
      </w:r>
      <w:r w:rsidR="00740F14" w:rsidRPr="00B06486">
        <w:rPr>
          <w:rFonts w:ascii="Century Gothic" w:hAnsi="Century Gothic" w:cs="Georgia"/>
          <w:color w:val="000000"/>
        </w:rPr>
        <w:t xml:space="preserve"> or utilize another student specific</w:t>
      </w:r>
      <w:r w:rsidR="00CB5EA0" w:rsidRPr="00B06486">
        <w:rPr>
          <w:rFonts w:ascii="Century Gothic" w:hAnsi="Century Gothic" w:cs="Georgia"/>
          <w:color w:val="000000"/>
        </w:rPr>
        <w:t xml:space="preserve"> tool to provide communication</w:t>
      </w:r>
      <w:r w:rsidR="00DD1907" w:rsidRPr="00B06486">
        <w:rPr>
          <w:rFonts w:ascii="Century Gothic" w:hAnsi="Century Gothic" w:cs="Georgia"/>
          <w:color w:val="000000"/>
        </w:rPr>
        <w:t xml:space="preserve"> regarding the student’s progress in the program</w:t>
      </w:r>
      <w:r w:rsidR="00CB5EA0" w:rsidRPr="00B06486">
        <w:rPr>
          <w:rFonts w:ascii="Century Gothic" w:hAnsi="Century Gothic" w:cs="Georgia"/>
          <w:color w:val="000000"/>
        </w:rPr>
        <w:t>.</w:t>
      </w:r>
      <w:r w:rsidR="00DD1907" w:rsidRPr="00B06486">
        <w:rPr>
          <w:rFonts w:ascii="Century Gothic" w:hAnsi="Century Gothic" w:cs="Georgia"/>
          <w:color w:val="000000"/>
        </w:rPr>
        <w:t xml:space="preserve"> </w:t>
      </w:r>
    </w:p>
    <w:p w14:paraId="762E2A69" w14:textId="77777777" w:rsidR="00CD3025" w:rsidRPr="00D71D8A" w:rsidRDefault="00CD3025" w:rsidP="00CD3025">
      <w:pPr>
        <w:autoSpaceDE w:val="0"/>
        <w:autoSpaceDN w:val="0"/>
        <w:adjustRightInd w:val="0"/>
        <w:rPr>
          <w:rFonts w:ascii="Century Gothic" w:hAnsi="Century Gothic" w:cs="Georgia"/>
          <w:color w:val="000000"/>
          <w:sz w:val="22"/>
          <w:szCs w:val="22"/>
        </w:rPr>
      </w:pPr>
    </w:p>
    <w:p w14:paraId="4574D902" w14:textId="2EB60DD9" w:rsidR="008F5737" w:rsidRPr="00CD3025" w:rsidRDefault="00CD3025" w:rsidP="00DA67CD">
      <w:pPr>
        <w:rPr>
          <w:rFonts w:ascii="Century Gothic" w:hAnsi="Century Gothic"/>
          <w:b/>
          <w:bCs/>
          <w:sz w:val="28"/>
          <w:szCs w:val="28"/>
        </w:rPr>
      </w:pPr>
      <w:r w:rsidRPr="00CD3025">
        <w:rPr>
          <w:rFonts w:ascii="Century Gothic" w:hAnsi="Century Gothic"/>
          <w:b/>
          <w:bCs/>
          <w:sz w:val="28"/>
          <w:szCs w:val="28"/>
        </w:rPr>
        <w:t xml:space="preserve">Parent/Guardian Code </w:t>
      </w:r>
      <w:r w:rsidR="008F5737">
        <w:rPr>
          <w:rFonts w:ascii="Century Gothic" w:hAnsi="Century Gothic"/>
          <w:b/>
          <w:bCs/>
          <w:sz w:val="28"/>
          <w:szCs w:val="28"/>
        </w:rPr>
        <w:t>o</w:t>
      </w:r>
      <w:r w:rsidRPr="00CD3025">
        <w:rPr>
          <w:rFonts w:ascii="Century Gothic" w:hAnsi="Century Gothic"/>
          <w:b/>
          <w:bCs/>
          <w:sz w:val="28"/>
          <w:szCs w:val="28"/>
        </w:rPr>
        <w:t>f Conduct</w:t>
      </w:r>
    </w:p>
    <w:p w14:paraId="55C9CCDD" w14:textId="12EBC520" w:rsidR="00420479" w:rsidRDefault="00420479" w:rsidP="00DA67CD">
      <w:pPr>
        <w:rPr>
          <w:rFonts w:ascii="Century Gothic" w:hAnsi="Century Gothic"/>
        </w:rPr>
      </w:pPr>
      <w:r w:rsidRPr="00DA67CD">
        <w:rPr>
          <w:rFonts w:ascii="Century Gothic" w:hAnsi="Century Gothic"/>
        </w:rPr>
        <w:t xml:space="preserve">Parents/guardians and staff are role models for </w:t>
      </w:r>
      <w:r w:rsidR="00754499">
        <w:rPr>
          <w:rFonts w:ascii="Century Gothic" w:hAnsi="Century Gothic"/>
        </w:rPr>
        <w:t>students</w:t>
      </w:r>
      <w:r w:rsidRPr="00DA67CD">
        <w:rPr>
          <w:rFonts w:ascii="Century Gothic" w:hAnsi="Century Gothic"/>
        </w:rPr>
        <w:t xml:space="preserve"> and must therefore act accordingly. Failure to do so while the </w:t>
      </w:r>
      <w:r w:rsidR="00754499">
        <w:rPr>
          <w:rFonts w:ascii="Century Gothic" w:hAnsi="Century Gothic"/>
        </w:rPr>
        <w:t>student</w:t>
      </w:r>
      <w:r w:rsidRPr="00DA67CD">
        <w:rPr>
          <w:rFonts w:ascii="Century Gothic" w:hAnsi="Century Gothic"/>
        </w:rPr>
        <w:t xml:space="preserve"> is under the care of </w:t>
      </w:r>
      <w:r w:rsidR="00F967BC">
        <w:rPr>
          <w:rFonts w:ascii="Century Gothic" w:hAnsi="Century Gothic"/>
        </w:rPr>
        <w:t xml:space="preserve">JPS </w:t>
      </w:r>
      <w:r w:rsidR="006057CC">
        <w:rPr>
          <w:rFonts w:ascii="Century Gothic" w:hAnsi="Century Gothic"/>
        </w:rPr>
        <w:t xml:space="preserve"> 21CCLC </w:t>
      </w:r>
      <w:r w:rsidR="005F7377">
        <w:rPr>
          <w:rFonts w:ascii="Century Gothic" w:hAnsi="Century Gothic"/>
        </w:rPr>
        <w:t xml:space="preserve">Programs </w:t>
      </w:r>
      <w:r w:rsidRPr="00DA67CD">
        <w:rPr>
          <w:rFonts w:ascii="Century Gothic" w:hAnsi="Century Gothic"/>
        </w:rPr>
        <w:t xml:space="preserve">may result in loss of services.  </w:t>
      </w:r>
      <w:r>
        <w:rPr>
          <w:rFonts w:ascii="Century Gothic" w:hAnsi="Century Gothic"/>
        </w:rPr>
        <w:t xml:space="preserve">911 will be called if threatening behavior is displayed </w:t>
      </w:r>
      <w:proofErr w:type="gramStart"/>
      <w:r>
        <w:rPr>
          <w:rFonts w:ascii="Century Gothic" w:hAnsi="Century Gothic"/>
        </w:rPr>
        <w:t>to  staff</w:t>
      </w:r>
      <w:proofErr w:type="gramEnd"/>
      <w:r>
        <w:rPr>
          <w:rFonts w:ascii="Century Gothic" w:hAnsi="Century Gothic"/>
        </w:rPr>
        <w:t xml:space="preserve"> or </w:t>
      </w:r>
      <w:r w:rsidR="00754499">
        <w:rPr>
          <w:rFonts w:ascii="Century Gothic" w:hAnsi="Century Gothic"/>
        </w:rPr>
        <w:t>students</w:t>
      </w:r>
      <w:r>
        <w:rPr>
          <w:rFonts w:ascii="Century Gothic" w:hAnsi="Century Gothic"/>
        </w:rPr>
        <w:t>.</w:t>
      </w:r>
      <w:r w:rsidR="00007E23">
        <w:rPr>
          <w:rFonts w:ascii="Century Gothic" w:hAnsi="Century Gothic"/>
        </w:rPr>
        <w:t xml:space="preserve"> If parents or guardians do not adhere to the Code of Conduct, the suspension and dismissal policies above will be followed.</w:t>
      </w:r>
    </w:p>
    <w:p w14:paraId="65B150F4" w14:textId="77777777" w:rsidR="00DA67CD" w:rsidRDefault="00DA67CD" w:rsidP="00DA67CD">
      <w:pPr>
        <w:rPr>
          <w:rFonts w:ascii="Century Gothic" w:hAnsi="Century Gothic"/>
        </w:rPr>
      </w:pPr>
    </w:p>
    <w:p w14:paraId="5E7B9B4C" w14:textId="77777777" w:rsidR="00DA67CD" w:rsidRPr="00DA67CD" w:rsidRDefault="00DA67CD" w:rsidP="00853BBE">
      <w:pPr>
        <w:spacing w:after="40"/>
        <w:rPr>
          <w:rFonts w:ascii="Century Gothic" w:hAnsi="Century Gothic"/>
          <w:u w:val="single"/>
        </w:rPr>
      </w:pPr>
      <w:r w:rsidRPr="00DA67CD">
        <w:rPr>
          <w:rFonts w:ascii="Century Gothic" w:hAnsi="Century Gothic"/>
        </w:rPr>
        <w:t>Parent</w:t>
      </w:r>
      <w:r>
        <w:rPr>
          <w:rFonts w:ascii="Century Gothic" w:hAnsi="Century Gothic"/>
        </w:rPr>
        <w:t>s/Guardians</w:t>
      </w:r>
      <w:r w:rsidRPr="00DA67CD">
        <w:rPr>
          <w:rFonts w:ascii="Century Gothic" w:hAnsi="Century Gothic"/>
        </w:rPr>
        <w:t xml:space="preserve"> must refrain from: </w:t>
      </w:r>
    </w:p>
    <w:p w14:paraId="470199B6" w14:textId="45F500FE" w:rsidR="00DA67CD" w:rsidRPr="00420479" w:rsidRDefault="00DA67CD" w:rsidP="00B06486">
      <w:pPr>
        <w:pStyle w:val="ListParagraph"/>
        <w:numPr>
          <w:ilvl w:val="0"/>
          <w:numId w:val="10"/>
        </w:numPr>
        <w:spacing w:after="40"/>
        <w:rPr>
          <w:rFonts w:ascii="Century Gothic" w:hAnsi="Century Gothic"/>
        </w:rPr>
      </w:pPr>
      <w:r w:rsidRPr="00420479">
        <w:rPr>
          <w:rFonts w:ascii="Century Gothic" w:hAnsi="Century Gothic"/>
        </w:rPr>
        <w:t xml:space="preserve">Physical punishment of </w:t>
      </w:r>
      <w:r w:rsidR="00754499">
        <w:rPr>
          <w:rFonts w:ascii="Century Gothic" w:hAnsi="Century Gothic"/>
        </w:rPr>
        <w:t>students</w:t>
      </w:r>
      <w:r w:rsidRPr="00420479">
        <w:rPr>
          <w:rFonts w:ascii="Century Gothic" w:hAnsi="Century Gothic"/>
        </w:rPr>
        <w:t xml:space="preserve">. All </w:t>
      </w:r>
      <w:r w:rsidR="00D721D1">
        <w:rPr>
          <w:rFonts w:ascii="Century Gothic" w:hAnsi="Century Gothic"/>
        </w:rPr>
        <w:t>program</w:t>
      </w:r>
      <w:r w:rsidR="00D721D1" w:rsidRPr="00420479">
        <w:rPr>
          <w:rFonts w:ascii="Century Gothic" w:hAnsi="Century Gothic"/>
        </w:rPr>
        <w:t xml:space="preserve"> staff</w:t>
      </w:r>
      <w:r w:rsidRPr="00420479">
        <w:rPr>
          <w:rFonts w:ascii="Century Gothic" w:hAnsi="Century Gothic"/>
        </w:rPr>
        <w:t xml:space="preserve"> are mandated reporters of </w:t>
      </w:r>
      <w:r w:rsidR="00754499">
        <w:rPr>
          <w:rFonts w:ascii="Century Gothic" w:hAnsi="Century Gothic"/>
        </w:rPr>
        <w:t>student</w:t>
      </w:r>
      <w:r w:rsidRPr="00420479">
        <w:rPr>
          <w:rFonts w:ascii="Century Gothic" w:hAnsi="Century Gothic"/>
        </w:rPr>
        <w:t xml:space="preserve"> abuse and neglect.</w:t>
      </w:r>
    </w:p>
    <w:p w14:paraId="2372B290" w14:textId="3C066872" w:rsidR="00DA67CD" w:rsidRPr="00420479" w:rsidRDefault="00DA67CD" w:rsidP="00B06486">
      <w:pPr>
        <w:pStyle w:val="ListParagraph"/>
        <w:numPr>
          <w:ilvl w:val="0"/>
          <w:numId w:val="10"/>
        </w:numPr>
        <w:spacing w:after="40"/>
        <w:rPr>
          <w:rFonts w:ascii="Century Gothic" w:hAnsi="Century Gothic"/>
        </w:rPr>
      </w:pPr>
      <w:r w:rsidRPr="00420479">
        <w:rPr>
          <w:rFonts w:ascii="Century Gothic" w:hAnsi="Century Gothic"/>
        </w:rPr>
        <w:t>Verbal abuse, yelling, swearing or cursing</w:t>
      </w:r>
      <w:r w:rsidR="00FB204F">
        <w:rPr>
          <w:rFonts w:ascii="Century Gothic" w:hAnsi="Century Gothic"/>
        </w:rPr>
        <w:t xml:space="preserve"> in any communication with staff or students in the program</w:t>
      </w:r>
      <w:r w:rsidRPr="00420479">
        <w:rPr>
          <w:rFonts w:ascii="Century Gothic" w:hAnsi="Century Gothic"/>
        </w:rPr>
        <w:t xml:space="preserve">. </w:t>
      </w:r>
    </w:p>
    <w:p w14:paraId="0238F0D1" w14:textId="3C89719E" w:rsidR="00DA67CD" w:rsidRPr="00420479" w:rsidRDefault="00DA67CD" w:rsidP="00B06486">
      <w:pPr>
        <w:pStyle w:val="ListParagraph"/>
        <w:numPr>
          <w:ilvl w:val="0"/>
          <w:numId w:val="10"/>
        </w:numPr>
        <w:spacing w:after="40"/>
        <w:rPr>
          <w:rFonts w:ascii="Century Gothic" w:hAnsi="Century Gothic"/>
        </w:rPr>
      </w:pPr>
      <w:r w:rsidRPr="00420479">
        <w:rPr>
          <w:rFonts w:ascii="Century Gothic" w:hAnsi="Century Gothic"/>
        </w:rPr>
        <w:t xml:space="preserve">Threatening staff, other parents, or </w:t>
      </w:r>
      <w:r w:rsidR="00754499">
        <w:rPr>
          <w:rFonts w:ascii="Century Gothic" w:hAnsi="Century Gothic"/>
        </w:rPr>
        <w:t>students</w:t>
      </w:r>
      <w:r w:rsidRPr="00420479">
        <w:rPr>
          <w:rFonts w:ascii="Century Gothic" w:hAnsi="Century Gothic"/>
        </w:rPr>
        <w:t xml:space="preserve">. </w:t>
      </w:r>
    </w:p>
    <w:p w14:paraId="5D7B45BC" w14:textId="6333DBE0" w:rsidR="00DA67CD" w:rsidRPr="00420479" w:rsidRDefault="00DA67CD" w:rsidP="00B06486">
      <w:pPr>
        <w:pStyle w:val="ListParagraph"/>
        <w:numPr>
          <w:ilvl w:val="0"/>
          <w:numId w:val="10"/>
        </w:numPr>
        <w:spacing w:after="40"/>
        <w:rPr>
          <w:rFonts w:ascii="Century Gothic" w:hAnsi="Century Gothic"/>
        </w:rPr>
      </w:pPr>
      <w:r w:rsidRPr="00420479">
        <w:rPr>
          <w:rFonts w:ascii="Century Gothic" w:hAnsi="Century Gothic"/>
        </w:rPr>
        <w:t xml:space="preserve">Use of, or under the influence of, tobacco, alcohol or other drugs when in attendance at any activity or function – including the regular or summer school day program. </w:t>
      </w:r>
    </w:p>
    <w:p w14:paraId="06519BBF" w14:textId="5823A299" w:rsidR="00B60D22" w:rsidRDefault="00DA67CD" w:rsidP="00B06486">
      <w:pPr>
        <w:pStyle w:val="ListParagraph"/>
        <w:numPr>
          <w:ilvl w:val="0"/>
          <w:numId w:val="10"/>
        </w:numPr>
        <w:spacing w:after="40"/>
        <w:rPr>
          <w:rFonts w:ascii="Century Gothic" w:hAnsi="Century Gothic"/>
        </w:rPr>
      </w:pPr>
      <w:r w:rsidRPr="00420479">
        <w:rPr>
          <w:rFonts w:ascii="Century Gothic" w:hAnsi="Century Gothic"/>
        </w:rPr>
        <w:t xml:space="preserve">Quarreling with other parents or staff. </w:t>
      </w:r>
    </w:p>
    <w:p w14:paraId="6A21A876" w14:textId="35F03ED1" w:rsidR="00FB204F" w:rsidRDefault="00FB204F" w:rsidP="00B06486">
      <w:pPr>
        <w:pStyle w:val="ListParagraph"/>
        <w:numPr>
          <w:ilvl w:val="0"/>
          <w:numId w:val="10"/>
        </w:numPr>
        <w:spacing w:after="40"/>
        <w:rPr>
          <w:rFonts w:ascii="Century Gothic" w:hAnsi="Century Gothic"/>
        </w:rPr>
      </w:pPr>
      <w:r>
        <w:rPr>
          <w:rFonts w:ascii="Century Gothic" w:hAnsi="Century Gothic"/>
        </w:rPr>
        <w:t>Following the Grievance Procedures on page 16 to address any concerns</w:t>
      </w:r>
      <w:r w:rsidR="0094069D">
        <w:rPr>
          <w:rFonts w:ascii="Century Gothic" w:hAnsi="Century Gothic"/>
        </w:rPr>
        <w:t xml:space="preserve"> regarding the program</w:t>
      </w:r>
      <w:r w:rsidR="00AD3334">
        <w:rPr>
          <w:rFonts w:ascii="Century Gothic" w:hAnsi="Century Gothic"/>
        </w:rPr>
        <w:t>. Social media should not be used to address</w:t>
      </w:r>
      <w:r w:rsidR="004548DF">
        <w:rPr>
          <w:rFonts w:ascii="Century Gothic" w:hAnsi="Century Gothic"/>
        </w:rPr>
        <w:t xml:space="preserve"> concerns about staff or the program. </w:t>
      </w:r>
    </w:p>
    <w:p w14:paraId="2B8094CF" w14:textId="77777777" w:rsidR="00761164" w:rsidRPr="00D71D8A" w:rsidRDefault="00761164" w:rsidP="00761164">
      <w:pPr>
        <w:rPr>
          <w:rFonts w:ascii="Century Gothic" w:hAnsi="Century Gothic"/>
          <w:b/>
          <w:sz w:val="22"/>
          <w:szCs w:val="22"/>
        </w:rPr>
      </w:pPr>
    </w:p>
    <w:p w14:paraId="69C1BEC2" w14:textId="5DB608E8" w:rsidR="00761164" w:rsidRPr="00761164" w:rsidRDefault="00761164" w:rsidP="00761164">
      <w:pPr>
        <w:rPr>
          <w:rFonts w:ascii="Century Gothic" w:hAnsi="Century Gothic"/>
          <w:b/>
          <w:bCs/>
          <w:sz w:val="28"/>
          <w:szCs w:val="28"/>
        </w:rPr>
      </w:pPr>
      <w:r w:rsidRPr="00761164">
        <w:rPr>
          <w:rFonts w:ascii="Century Gothic" w:hAnsi="Century Gothic"/>
          <w:b/>
          <w:bCs/>
          <w:sz w:val="28"/>
          <w:szCs w:val="28"/>
        </w:rPr>
        <w:t>Parent Intoxication</w:t>
      </w:r>
    </w:p>
    <w:p w14:paraId="48C00D11" w14:textId="77777777" w:rsidR="00761164" w:rsidRPr="00761164" w:rsidRDefault="00761164" w:rsidP="00B06486">
      <w:pPr>
        <w:pStyle w:val="ListParagraph"/>
        <w:numPr>
          <w:ilvl w:val="0"/>
          <w:numId w:val="10"/>
        </w:numPr>
        <w:rPr>
          <w:rFonts w:ascii="Century Gothic" w:hAnsi="Century Gothic"/>
        </w:rPr>
      </w:pPr>
      <w:r w:rsidRPr="00761164">
        <w:rPr>
          <w:rFonts w:ascii="Century Gothic" w:hAnsi="Century Gothic"/>
        </w:rPr>
        <w:t>At times, we are required to make decisions concerning a student’s safety. If a staff member has reason to believe that a pick-up person is under the influence of drugs or alcohol, then we will not release the student until an alternate form of pick-up has been arranged. We will attempt to reach an emergency contact person. If no one can be reached to pick up the student, a cab/transportation will be called for the family, at the parent’s expense. If the individual becomes unruly, uncooperative or violent, the police will be contacted. In extreme cases this behavior may endanger the student’s further enrollment in our program.</w:t>
      </w:r>
      <w:r w:rsidRPr="00761164">
        <w:rPr>
          <w:rFonts w:ascii="Century Gothic" w:hAnsi="Century Gothic"/>
        </w:rPr>
        <w:br/>
      </w:r>
    </w:p>
    <w:p w14:paraId="301DB251" w14:textId="77777777" w:rsidR="00B06486" w:rsidRDefault="00B06486" w:rsidP="00E16C94">
      <w:pPr>
        <w:spacing w:after="40"/>
        <w:rPr>
          <w:rFonts w:ascii="Century Gothic" w:hAnsi="Century Gothic"/>
          <w:b/>
          <w:bCs/>
          <w:sz w:val="28"/>
          <w:szCs w:val="28"/>
        </w:rPr>
      </w:pPr>
    </w:p>
    <w:p w14:paraId="26DEB6A2" w14:textId="77777777" w:rsidR="00B06486" w:rsidRDefault="00B06486" w:rsidP="00E16C94">
      <w:pPr>
        <w:spacing w:after="40"/>
        <w:rPr>
          <w:rFonts w:ascii="Century Gothic" w:hAnsi="Century Gothic"/>
          <w:b/>
          <w:bCs/>
          <w:sz w:val="28"/>
          <w:szCs w:val="28"/>
        </w:rPr>
      </w:pPr>
    </w:p>
    <w:p w14:paraId="19A28163" w14:textId="7E4E8F5C" w:rsidR="00720CB8" w:rsidRDefault="00E16C94" w:rsidP="00E16C94">
      <w:pPr>
        <w:spacing w:after="40"/>
        <w:rPr>
          <w:rFonts w:ascii="Century Gothic" w:hAnsi="Century Gothic"/>
          <w:b/>
          <w:bCs/>
          <w:sz w:val="28"/>
          <w:szCs w:val="28"/>
        </w:rPr>
      </w:pPr>
      <w:r w:rsidRPr="00AB731F">
        <w:rPr>
          <w:rFonts w:ascii="Century Gothic" w:hAnsi="Century Gothic"/>
          <w:b/>
          <w:bCs/>
          <w:sz w:val="28"/>
          <w:szCs w:val="28"/>
        </w:rPr>
        <w:t>Policy Manual Updates</w:t>
      </w:r>
    </w:p>
    <w:p w14:paraId="21F538C5" w14:textId="5A2B57D6" w:rsidR="001E2310" w:rsidRPr="00AB731F" w:rsidRDefault="00B360DB" w:rsidP="00AB731F">
      <w:pPr>
        <w:spacing w:after="40"/>
        <w:rPr>
          <w:rFonts w:ascii="Century Gothic" w:hAnsi="Century Gothic"/>
        </w:rPr>
      </w:pPr>
      <w:r>
        <w:rPr>
          <w:rFonts w:ascii="Century Gothic" w:hAnsi="Century Gothic"/>
        </w:rPr>
        <w:t>Jamestown Public Schools</w:t>
      </w:r>
      <w:r w:rsidR="00E16C94">
        <w:rPr>
          <w:rFonts w:ascii="Century Gothic" w:hAnsi="Century Gothic"/>
        </w:rPr>
        <w:t xml:space="preserve"> reserves the right to update this policy manual as needed</w:t>
      </w:r>
      <w:r w:rsidR="00E046FE">
        <w:rPr>
          <w:rFonts w:ascii="Century Gothic" w:hAnsi="Century Gothic"/>
        </w:rPr>
        <w:t xml:space="preserve"> and will provide a copy of updated policies within 30 days of any updates or modifications.</w:t>
      </w:r>
    </w:p>
    <w:p w14:paraId="15255E8C" w14:textId="77777777" w:rsidR="001E2310" w:rsidRDefault="001E2310">
      <w:pPr>
        <w:rPr>
          <w:rFonts w:ascii="Century Gothic" w:hAnsi="Century Gothic" w:cs="Georgia"/>
          <w:color w:val="000000"/>
          <w:u w:color="000000"/>
        </w:rPr>
      </w:pPr>
    </w:p>
    <w:p w14:paraId="301C8133" w14:textId="77777777" w:rsidR="00C14D1A" w:rsidRDefault="00C14D1A" w:rsidP="00D71D8A">
      <w:pPr>
        <w:spacing w:after="40"/>
        <w:rPr>
          <w:rFonts w:ascii="Century Gothic" w:hAnsi="Century Gothic" w:cs="Georgia"/>
          <w:b/>
          <w:bCs/>
          <w:color w:val="000000"/>
          <w:sz w:val="32"/>
          <w:szCs w:val="32"/>
          <w:u w:color="000000"/>
        </w:rPr>
      </w:pPr>
    </w:p>
    <w:p w14:paraId="03D0B07A" w14:textId="3A7B87FB" w:rsidR="00B60D22" w:rsidRPr="00420479" w:rsidRDefault="00B60D22" w:rsidP="00D71D8A">
      <w:pPr>
        <w:spacing w:after="40"/>
        <w:rPr>
          <w:rFonts w:ascii="Century Gothic" w:hAnsi="Century Gothic" w:cs="Georgia"/>
          <w:b/>
          <w:bCs/>
          <w:color w:val="000000"/>
          <w:sz w:val="32"/>
          <w:szCs w:val="32"/>
          <w:u w:color="000000"/>
        </w:rPr>
      </w:pPr>
      <w:r w:rsidRPr="00420479">
        <w:rPr>
          <w:rFonts w:ascii="Century Gothic" w:hAnsi="Century Gothic" w:cs="Georgia"/>
          <w:b/>
          <w:bCs/>
          <w:color w:val="000000"/>
          <w:sz w:val="32"/>
          <w:szCs w:val="32"/>
          <w:u w:color="000000"/>
        </w:rPr>
        <w:t xml:space="preserve">Parent/Guardian Acknowledgement </w:t>
      </w:r>
      <w:r w:rsidR="00420479" w:rsidRPr="00420479">
        <w:rPr>
          <w:rFonts w:ascii="Century Gothic" w:hAnsi="Century Gothic" w:cs="Georgia"/>
          <w:b/>
          <w:bCs/>
          <w:color w:val="000000"/>
          <w:sz w:val="32"/>
          <w:szCs w:val="32"/>
          <w:u w:color="000000"/>
        </w:rPr>
        <w:t xml:space="preserve">Form </w:t>
      </w:r>
      <w:r w:rsidR="0025559E" w:rsidRPr="00420479">
        <w:rPr>
          <w:rFonts w:ascii="Century Gothic" w:hAnsi="Century Gothic" w:cs="Georgia"/>
          <w:b/>
          <w:bCs/>
          <w:color w:val="000000"/>
          <w:sz w:val="32"/>
          <w:szCs w:val="32"/>
          <w:u w:color="000000"/>
        </w:rPr>
        <w:t>&amp; Signature</w:t>
      </w:r>
      <w:r w:rsidRPr="00420479">
        <w:rPr>
          <w:rFonts w:ascii="Century Gothic" w:hAnsi="Century Gothic" w:cs="Georgia"/>
          <w:b/>
          <w:bCs/>
          <w:color w:val="000000"/>
          <w:sz w:val="32"/>
          <w:szCs w:val="32"/>
          <w:u w:color="000000"/>
        </w:rPr>
        <w:t xml:space="preserve"> </w:t>
      </w:r>
    </w:p>
    <w:p w14:paraId="079683E0" w14:textId="193E1BCB" w:rsidR="00D943FF" w:rsidRPr="00D943FF" w:rsidRDefault="008F5737" w:rsidP="00D943FF">
      <w:pPr>
        <w:rPr>
          <w:rFonts w:ascii="Century Gothic" w:hAnsi="Century Gothic"/>
        </w:rPr>
      </w:pPr>
      <w:r>
        <w:rPr>
          <w:rFonts w:ascii="Century Gothic" w:hAnsi="Century Gothic" w:cs="Helvetica Neue"/>
          <w:noProof/>
        </w:rPr>
        <mc:AlternateContent>
          <mc:Choice Requires="wps">
            <w:drawing>
              <wp:anchor distT="0" distB="0" distL="114300" distR="114300" simplePos="0" relativeHeight="251658255" behindDoc="0" locked="0" layoutInCell="1" allowOverlap="1" wp14:anchorId="7EBD0C0A" wp14:editId="50F05B88">
                <wp:simplePos x="0" y="0"/>
                <wp:positionH relativeFrom="page">
                  <wp:align>center</wp:align>
                </wp:positionH>
                <wp:positionV relativeFrom="paragraph">
                  <wp:posOffset>91440</wp:posOffset>
                </wp:positionV>
                <wp:extent cx="6858000" cy="0"/>
                <wp:effectExtent l="0" t="12700" r="25400" b="25400"/>
                <wp:wrapNone/>
                <wp:docPr id="70" name="Straight Connector 70"/>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a:solidFill>
                            <a:schemeClr val="accent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353EFE87" id="Straight Connector 70" o:spid="_x0000_s1026" style="position:absolute;z-index:251658255;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" strokecolor="#00c1c7 [3205]" strokeweight="3pt">
                <v:stroke miterlimit="4" joinstyle="miter"/>
                <w10:wrap anchorx="page"/>
              </v:line>
            </w:pict>
          </mc:Fallback>
        </mc:AlternateContent>
      </w:r>
    </w:p>
    <w:p w14:paraId="344DCF90" w14:textId="071E85BC" w:rsidR="00D943FF" w:rsidRPr="00D943FF" w:rsidRDefault="00CF6CE7" w:rsidP="00D943FF">
      <w:pPr>
        <w:rPr>
          <w:rFonts w:ascii="Century Gothic" w:hAnsi="Century Gothic"/>
        </w:rPr>
      </w:pPr>
      <w:r>
        <w:rPr>
          <w:rFonts w:ascii="Century Gothic" w:hAnsi="Century Gothic"/>
        </w:rPr>
        <w:t xml:space="preserve">A </w:t>
      </w:r>
      <w:r w:rsidR="00B360DB">
        <w:rPr>
          <w:rFonts w:ascii="Century Gothic" w:hAnsi="Century Gothic"/>
        </w:rPr>
        <w:t xml:space="preserve">physical </w:t>
      </w:r>
      <w:r>
        <w:rPr>
          <w:rFonts w:ascii="Century Gothic" w:hAnsi="Century Gothic"/>
        </w:rPr>
        <w:t xml:space="preserve">copy of the Parent Handbook is provided during the application process. </w:t>
      </w:r>
      <w:r w:rsidR="00D943FF" w:rsidRPr="00D943FF">
        <w:rPr>
          <w:rFonts w:ascii="Century Gothic" w:hAnsi="Century Gothic"/>
        </w:rPr>
        <w:t>I hereby acknowledge and confirm that I have received and read the After-School Program Parent Handbook. I understand and agree to comply with the policies stated in the Handbook. I understand that if I have any questions about any program policy, I should immediately consult with the Site Coordinator.</w:t>
      </w:r>
    </w:p>
    <w:p w14:paraId="2820A114" w14:textId="77777777" w:rsidR="00D943FF" w:rsidRPr="00D943FF" w:rsidRDefault="00D943FF" w:rsidP="00D943FF">
      <w:pPr>
        <w:rPr>
          <w:rFonts w:ascii="Century Gothic" w:hAnsi="Century Gothic"/>
        </w:rPr>
      </w:pPr>
    </w:p>
    <w:p w14:paraId="06D046F9" w14:textId="77777777" w:rsidR="00D943FF" w:rsidRPr="00D943FF" w:rsidRDefault="00D943FF" w:rsidP="00D943FF">
      <w:pPr>
        <w:rPr>
          <w:rFonts w:ascii="Century Gothic" w:hAnsi="Century Gothic"/>
          <w:b/>
          <w:bCs/>
        </w:rPr>
      </w:pPr>
      <w:r w:rsidRPr="00D943FF">
        <w:rPr>
          <w:rFonts w:ascii="Century Gothic" w:hAnsi="Century Gothic"/>
          <w:b/>
          <w:bCs/>
        </w:rPr>
        <w:t xml:space="preserve">STUDENTS NAME: ____________________________________     </w:t>
      </w:r>
    </w:p>
    <w:p w14:paraId="7F3F759A" w14:textId="77777777" w:rsidR="00D943FF" w:rsidRPr="00D943FF" w:rsidRDefault="00D943FF" w:rsidP="00D943FF">
      <w:pPr>
        <w:rPr>
          <w:rFonts w:ascii="Century Gothic" w:hAnsi="Century Gothic"/>
          <w:b/>
          <w:bCs/>
        </w:rPr>
      </w:pPr>
    </w:p>
    <w:p w14:paraId="408F8929" w14:textId="77777777" w:rsidR="00D943FF" w:rsidRPr="00D943FF" w:rsidRDefault="00D943FF" w:rsidP="00D943FF">
      <w:pPr>
        <w:rPr>
          <w:rFonts w:ascii="Century Gothic" w:hAnsi="Century Gothic"/>
          <w:b/>
          <w:bCs/>
        </w:rPr>
      </w:pPr>
      <w:r w:rsidRPr="00D943FF">
        <w:rPr>
          <w:rFonts w:ascii="Century Gothic" w:hAnsi="Century Gothic"/>
          <w:b/>
          <w:bCs/>
        </w:rPr>
        <w:t xml:space="preserve">SCHOOL: ___________________________ </w:t>
      </w:r>
    </w:p>
    <w:p w14:paraId="5D8DB93E" w14:textId="77777777" w:rsidR="00D943FF" w:rsidRPr="00D943FF" w:rsidRDefault="00D943FF" w:rsidP="00D943FF">
      <w:pPr>
        <w:rPr>
          <w:rFonts w:ascii="Century Gothic" w:hAnsi="Century Gothic"/>
          <w:b/>
          <w:bCs/>
        </w:rPr>
      </w:pPr>
    </w:p>
    <w:p w14:paraId="21086714" w14:textId="77777777" w:rsidR="00D943FF" w:rsidRPr="00D943FF" w:rsidRDefault="00D943FF" w:rsidP="00D943FF">
      <w:pPr>
        <w:rPr>
          <w:rFonts w:ascii="Century Gothic" w:hAnsi="Century Gothic"/>
          <w:b/>
          <w:bCs/>
        </w:rPr>
      </w:pPr>
      <w:r w:rsidRPr="00D943FF">
        <w:rPr>
          <w:rFonts w:ascii="Century Gothic" w:hAnsi="Century Gothic"/>
          <w:b/>
          <w:bCs/>
        </w:rPr>
        <w:t>GRADE: __________________</w:t>
      </w:r>
    </w:p>
    <w:p w14:paraId="411511E3" w14:textId="77777777" w:rsidR="00D943FF" w:rsidRPr="00D943FF" w:rsidRDefault="00D943FF" w:rsidP="00D943FF">
      <w:pPr>
        <w:rPr>
          <w:rFonts w:ascii="Century Gothic" w:hAnsi="Century Gothic"/>
          <w:b/>
          <w:bCs/>
        </w:rPr>
      </w:pPr>
    </w:p>
    <w:p w14:paraId="605BF785" w14:textId="77777777" w:rsidR="00D943FF" w:rsidRPr="00D943FF" w:rsidRDefault="00D943FF" w:rsidP="00D943FF">
      <w:pPr>
        <w:rPr>
          <w:rFonts w:ascii="Century Gothic" w:hAnsi="Century Gothic"/>
        </w:rPr>
      </w:pPr>
    </w:p>
    <w:p w14:paraId="4333A326" w14:textId="77777777" w:rsidR="00D943FF" w:rsidRPr="00D943FF" w:rsidRDefault="00D943FF" w:rsidP="00D943FF">
      <w:pPr>
        <w:rPr>
          <w:rFonts w:ascii="Century Gothic" w:hAnsi="Century Gothic"/>
        </w:rPr>
      </w:pPr>
      <w:r w:rsidRPr="00D943FF">
        <w:rPr>
          <w:rFonts w:ascii="Century Gothic" w:hAnsi="Century Gothic"/>
        </w:rPr>
        <w:t>Parent/Guardian Signature: _________________________________________________________</w:t>
      </w:r>
    </w:p>
    <w:p w14:paraId="2F06CFFB" w14:textId="77777777" w:rsidR="00D943FF" w:rsidRPr="00D943FF" w:rsidRDefault="00D943FF" w:rsidP="00D943FF">
      <w:pPr>
        <w:rPr>
          <w:rFonts w:ascii="Century Gothic" w:hAnsi="Century Gothic"/>
        </w:rPr>
      </w:pPr>
    </w:p>
    <w:p w14:paraId="6342393D" w14:textId="77777777" w:rsidR="00B360DB" w:rsidRDefault="00B360DB" w:rsidP="00D943FF">
      <w:pPr>
        <w:rPr>
          <w:rFonts w:ascii="Century Gothic" w:hAnsi="Century Gothic"/>
        </w:rPr>
      </w:pPr>
    </w:p>
    <w:p w14:paraId="45F45709" w14:textId="38FD2A08" w:rsidR="00D943FF" w:rsidRDefault="00D943FF" w:rsidP="00D943FF">
      <w:pPr>
        <w:rPr>
          <w:rFonts w:ascii="Century Gothic" w:hAnsi="Century Gothic"/>
        </w:rPr>
      </w:pPr>
      <w:r w:rsidRPr="00D943FF">
        <w:rPr>
          <w:rFonts w:ascii="Century Gothic" w:hAnsi="Century Gothic"/>
        </w:rPr>
        <w:t>Date: _________________________________</w:t>
      </w:r>
    </w:p>
    <w:p w14:paraId="1FDC527E" w14:textId="07184CC0" w:rsidR="00DB6ED5" w:rsidRDefault="00DB6ED5" w:rsidP="00D943FF">
      <w:pPr>
        <w:rPr>
          <w:rFonts w:ascii="Century Gothic" w:hAnsi="Century Gothic"/>
        </w:rPr>
      </w:pPr>
    </w:p>
    <w:p w14:paraId="4A451AFF" w14:textId="582979C8" w:rsidR="00D9589D" w:rsidRDefault="00D9589D" w:rsidP="00D943FF">
      <w:pPr>
        <w:rPr>
          <w:rFonts w:ascii="Century Gothic" w:hAnsi="Century Gothic"/>
        </w:rPr>
      </w:pPr>
    </w:p>
    <w:p w14:paraId="4A31E2FE" w14:textId="76DE1558" w:rsidR="00D9589D" w:rsidRDefault="00D9589D" w:rsidP="00D943FF">
      <w:pPr>
        <w:rPr>
          <w:rFonts w:ascii="Century Gothic" w:hAnsi="Century Gothic"/>
        </w:rPr>
      </w:pPr>
    </w:p>
    <w:p w14:paraId="40E5C076" w14:textId="4915537F" w:rsidR="00D9589D" w:rsidRDefault="00D9589D" w:rsidP="00D943FF">
      <w:pPr>
        <w:rPr>
          <w:rFonts w:ascii="Century Gothic" w:hAnsi="Century Gothic"/>
        </w:rPr>
      </w:pPr>
    </w:p>
    <w:p w14:paraId="67170C5C" w14:textId="7A42186F" w:rsidR="00D9589D" w:rsidRDefault="00D9589D" w:rsidP="00D943FF">
      <w:pPr>
        <w:rPr>
          <w:rFonts w:ascii="Century Gothic" w:hAnsi="Century Gothic"/>
        </w:rPr>
      </w:pPr>
    </w:p>
    <w:p w14:paraId="54B0538F" w14:textId="0B826AE5" w:rsidR="00D9589D" w:rsidRDefault="00D9589D" w:rsidP="00D943FF">
      <w:pPr>
        <w:rPr>
          <w:rFonts w:ascii="Century Gothic" w:hAnsi="Century Gothic"/>
        </w:rPr>
      </w:pPr>
    </w:p>
    <w:p w14:paraId="254B93C8" w14:textId="5F712929" w:rsidR="00D9589D" w:rsidRDefault="00D9589D" w:rsidP="00D943FF">
      <w:pPr>
        <w:rPr>
          <w:rFonts w:ascii="Century Gothic" w:hAnsi="Century Gothic"/>
        </w:rPr>
      </w:pPr>
    </w:p>
    <w:p w14:paraId="1344EB01" w14:textId="55F8486C" w:rsidR="00D9589D" w:rsidRDefault="00D9589D" w:rsidP="00D943FF">
      <w:pPr>
        <w:rPr>
          <w:rFonts w:ascii="Century Gothic" w:hAnsi="Century Gothic"/>
        </w:rPr>
      </w:pPr>
    </w:p>
    <w:sectPr w:rsidR="00D9589D" w:rsidSect="00B360DB">
      <w:type w:val="continuous"/>
      <w:pgSz w:w="12240" w:h="15840" w:code="1"/>
      <w:pgMar w:top="720" w:right="720" w:bottom="1080" w:left="1008"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AB87" w14:textId="77777777" w:rsidR="00001E50" w:rsidRDefault="00001E50" w:rsidP="001205A1">
      <w:r>
        <w:separator/>
      </w:r>
    </w:p>
  </w:endnote>
  <w:endnote w:type="continuationSeparator" w:id="0">
    <w:p w14:paraId="36A4EC2B" w14:textId="77777777" w:rsidR="00001E50" w:rsidRDefault="00001E50" w:rsidP="001205A1">
      <w:r>
        <w:continuationSeparator/>
      </w:r>
    </w:p>
  </w:endnote>
  <w:endnote w:type="continuationNotice" w:id="1">
    <w:p w14:paraId="0D047FA5" w14:textId="77777777" w:rsidR="00001E50" w:rsidRDefault="0000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884697"/>
      <w:docPartObj>
        <w:docPartGallery w:val="Page Numbers (Bottom of Page)"/>
        <w:docPartUnique/>
      </w:docPartObj>
    </w:sdtPr>
    <w:sdtContent>
      <w:p w14:paraId="3E72A944" w14:textId="77777777" w:rsidR="00A91F85" w:rsidRDefault="00A91F85" w:rsidP="00E40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D46919" w14:textId="77777777" w:rsidR="00A91F85" w:rsidRDefault="00A91F85"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8B94" w14:textId="77777777" w:rsidR="00495F76" w:rsidRDefault="00495F76">
    <w:pPr>
      <w:pStyle w:val="Footer"/>
      <w:tabs>
        <w:tab w:val="clear" w:pos="4680"/>
        <w:tab w:val="clear" w:pos="9360"/>
      </w:tabs>
      <w:jc w:val="center"/>
      <w:rPr>
        <w:caps/>
        <w:noProof/>
        <w:color w:val="123869" w:themeColor="accent1"/>
      </w:rPr>
    </w:pPr>
    <w:r>
      <w:rPr>
        <w:caps/>
        <w:color w:val="123869" w:themeColor="accent1"/>
      </w:rPr>
      <w:fldChar w:fldCharType="begin"/>
    </w:r>
    <w:r>
      <w:rPr>
        <w:caps/>
        <w:color w:val="123869" w:themeColor="accent1"/>
      </w:rPr>
      <w:instrText xml:space="preserve"> PAGE   \* MERGEFORMAT </w:instrText>
    </w:r>
    <w:r>
      <w:rPr>
        <w:caps/>
        <w:color w:val="123869" w:themeColor="accent1"/>
      </w:rPr>
      <w:fldChar w:fldCharType="separate"/>
    </w:r>
    <w:r>
      <w:rPr>
        <w:caps/>
        <w:noProof/>
        <w:color w:val="123869" w:themeColor="accent1"/>
      </w:rPr>
      <w:t>2</w:t>
    </w:r>
    <w:r>
      <w:rPr>
        <w:caps/>
        <w:noProof/>
        <w:color w:val="123869" w:themeColor="accent1"/>
      </w:rPr>
      <w:fldChar w:fldCharType="end"/>
    </w:r>
  </w:p>
  <w:p w14:paraId="70714F89" w14:textId="77777777" w:rsidR="00A91F85" w:rsidRDefault="00A9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3F42" w14:textId="77777777" w:rsidR="00001E50" w:rsidRDefault="00001E50" w:rsidP="001205A1">
      <w:r>
        <w:separator/>
      </w:r>
    </w:p>
  </w:footnote>
  <w:footnote w:type="continuationSeparator" w:id="0">
    <w:p w14:paraId="7C66A0D2" w14:textId="77777777" w:rsidR="00001E50" w:rsidRDefault="00001E50" w:rsidP="001205A1">
      <w:r>
        <w:continuationSeparator/>
      </w:r>
    </w:p>
  </w:footnote>
  <w:footnote w:type="continuationNotice" w:id="1">
    <w:p w14:paraId="6651D9EE" w14:textId="77777777" w:rsidR="00001E50" w:rsidRDefault="00001E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692EE4"/>
    <w:multiLevelType w:val="hybridMultilevel"/>
    <w:tmpl w:val="3BE636D8"/>
    <w:lvl w:ilvl="0" w:tplc="770A49D2">
      <w:start w:val="1"/>
      <w:numFmt w:val="bullet"/>
      <w:lvlText w:val="●"/>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68266">
      <w:start w:val="1"/>
      <w:numFmt w:val="bullet"/>
      <w:lvlText w:val="o"/>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2E4E4">
      <w:start w:val="1"/>
      <w:numFmt w:val="bullet"/>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FA604C">
      <w:start w:val="1"/>
      <w:numFmt w:val="bullet"/>
      <w:lvlText w:val="•"/>
      <w:lvlJc w:val="left"/>
      <w:pPr>
        <w:ind w:left="2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78240E">
      <w:start w:val="1"/>
      <w:numFmt w:val="bullet"/>
      <w:lvlText w:val="o"/>
      <w:lvlJc w:val="left"/>
      <w:pPr>
        <w:ind w:left="3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82E42">
      <w:start w:val="1"/>
      <w:numFmt w:val="bullet"/>
      <w:lvlText w:val="▪"/>
      <w:lvlJc w:val="left"/>
      <w:pPr>
        <w:ind w:left="4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48A4C">
      <w:start w:val="1"/>
      <w:numFmt w:val="bullet"/>
      <w:lvlText w:val="•"/>
      <w:lvlJc w:val="left"/>
      <w:pPr>
        <w:ind w:left="4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8A02F4">
      <w:start w:val="1"/>
      <w:numFmt w:val="bullet"/>
      <w:lvlText w:val="o"/>
      <w:lvlJc w:val="left"/>
      <w:pPr>
        <w:ind w:left="5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C0346">
      <w:start w:val="1"/>
      <w:numFmt w:val="bullet"/>
      <w:lvlText w:val="▪"/>
      <w:lvlJc w:val="left"/>
      <w:pPr>
        <w:ind w:left="6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DE70DB"/>
    <w:multiLevelType w:val="hybridMultilevel"/>
    <w:tmpl w:val="A06E1468"/>
    <w:lvl w:ilvl="0" w:tplc="3F96D7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23DFE">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C03674">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A655CA">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6059E8">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4AD062">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78B4C2">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D442EA">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32C0F6">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BF3CAE"/>
    <w:multiLevelType w:val="hybridMultilevel"/>
    <w:tmpl w:val="63A2D61E"/>
    <w:lvl w:ilvl="0" w:tplc="B9E413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0F3A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386E8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A4905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D6FB6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24829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A67E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AA7EC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BE045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2A7936"/>
    <w:multiLevelType w:val="hybridMultilevel"/>
    <w:tmpl w:val="B67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531A"/>
    <w:multiLevelType w:val="hybridMultilevel"/>
    <w:tmpl w:val="9E3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7DA"/>
    <w:multiLevelType w:val="hybridMultilevel"/>
    <w:tmpl w:val="94EA5632"/>
    <w:lvl w:ilvl="0" w:tplc="55DAEE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AA574">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06BAE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5A632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F0F50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1C2270">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69A4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4ABF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2A222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883FDE"/>
    <w:multiLevelType w:val="hybridMultilevel"/>
    <w:tmpl w:val="C660E508"/>
    <w:lvl w:ilvl="0" w:tplc="E82C7D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4E9FC">
      <w:start w:val="1"/>
      <w:numFmt w:val="bullet"/>
      <w:lvlText w:val="o"/>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2E28D2">
      <w:start w:val="1"/>
      <w:numFmt w:val="bullet"/>
      <w:lvlText w:val="▪"/>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08BE6">
      <w:start w:val="1"/>
      <w:numFmt w:val="bullet"/>
      <w:lvlText w:val="•"/>
      <w:lvlJc w:val="left"/>
      <w:pPr>
        <w:ind w:left="2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691FA">
      <w:start w:val="1"/>
      <w:numFmt w:val="bullet"/>
      <w:lvlText w:val="o"/>
      <w:lvlJc w:val="left"/>
      <w:pPr>
        <w:ind w:left="3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AF982">
      <w:start w:val="1"/>
      <w:numFmt w:val="bullet"/>
      <w:lvlText w:val="▪"/>
      <w:lvlJc w:val="left"/>
      <w:pPr>
        <w:ind w:left="4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4CE70">
      <w:start w:val="1"/>
      <w:numFmt w:val="bullet"/>
      <w:lvlText w:val="•"/>
      <w:lvlJc w:val="left"/>
      <w:pPr>
        <w:ind w:left="4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BA7830">
      <w:start w:val="1"/>
      <w:numFmt w:val="bullet"/>
      <w:lvlText w:val="o"/>
      <w:lvlJc w:val="left"/>
      <w:pPr>
        <w:ind w:left="5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A6EAAE">
      <w:start w:val="1"/>
      <w:numFmt w:val="bullet"/>
      <w:lvlText w:val="▪"/>
      <w:lvlJc w:val="left"/>
      <w:pPr>
        <w:ind w:left="6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E24A79"/>
    <w:multiLevelType w:val="hybridMultilevel"/>
    <w:tmpl w:val="B3BA6410"/>
    <w:lvl w:ilvl="0" w:tplc="248084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4BB7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08CEC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CA280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E290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FE3A7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9CB62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4381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24F89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937134"/>
    <w:multiLevelType w:val="hybridMultilevel"/>
    <w:tmpl w:val="49942E8A"/>
    <w:lvl w:ilvl="0" w:tplc="C0260E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E9474">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2E26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A4CF0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7600E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020C8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A4FD2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6A520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92E00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D55461"/>
    <w:multiLevelType w:val="hybridMultilevel"/>
    <w:tmpl w:val="9850D3F8"/>
    <w:lvl w:ilvl="0" w:tplc="5712B0CE">
      <w:start w:val="1"/>
      <w:numFmt w:val="bullet"/>
      <w:lvlText w:val="●"/>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302842">
      <w:start w:val="1"/>
      <w:numFmt w:val="bullet"/>
      <w:lvlText w:val="o"/>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A54CA">
      <w:start w:val="1"/>
      <w:numFmt w:val="bullet"/>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28AD2">
      <w:start w:val="1"/>
      <w:numFmt w:val="bullet"/>
      <w:lvlText w:val="•"/>
      <w:lvlJc w:val="left"/>
      <w:pPr>
        <w:ind w:left="2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0F03C">
      <w:start w:val="1"/>
      <w:numFmt w:val="bullet"/>
      <w:lvlText w:val="o"/>
      <w:lvlJc w:val="left"/>
      <w:pPr>
        <w:ind w:left="3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F68B88">
      <w:start w:val="1"/>
      <w:numFmt w:val="bullet"/>
      <w:lvlText w:val="▪"/>
      <w:lvlJc w:val="left"/>
      <w:pPr>
        <w:ind w:left="4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80446">
      <w:start w:val="1"/>
      <w:numFmt w:val="bullet"/>
      <w:lvlText w:val="•"/>
      <w:lvlJc w:val="left"/>
      <w:pPr>
        <w:ind w:left="4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66456">
      <w:start w:val="1"/>
      <w:numFmt w:val="bullet"/>
      <w:lvlText w:val="o"/>
      <w:lvlJc w:val="left"/>
      <w:pPr>
        <w:ind w:left="5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8AD48">
      <w:start w:val="1"/>
      <w:numFmt w:val="bullet"/>
      <w:lvlText w:val="▪"/>
      <w:lvlJc w:val="left"/>
      <w:pPr>
        <w:ind w:left="6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BA66A1"/>
    <w:multiLevelType w:val="hybridMultilevel"/>
    <w:tmpl w:val="ED52294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C341C2"/>
    <w:multiLevelType w:val="hybridMultilevel"/>
    <w:tmpl w:val="EB8297FC"/>
    <w:lvl w:ilvl="0" w:tplc="43A8D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B07EA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E40900">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2214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447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472E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74F6E6">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EF65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2EB2C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7D2429"/>
    <w:multiLevelType w:val="hybridMultilevel"/>
    <w:tmpl w:val="F9E46774"/>
    <w:lvl w:ilvl="0" w:tplc="499E9B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077E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30FBC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90C7A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6CA83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2A2CA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88455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014D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161E2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D05A3D"/>
    <w:multiLevelType w:val="hybridMultilevel"/>
    <w:tmpl w:val="26B0961C"/>
    <w:lvl w:ilvl="0" w:tplc="15689E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8149E">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2F9A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1BE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123AD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68A0D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C0EC4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CF1C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032C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8379B0"/>
    <w:multiLevelType w:val="hybridMultilevel"/>
    <w:tmpl w:val="4B7684C6"/>
    <w:lvl w:ilvl="0" w:tplc="317811B8">
      <w:start w:val="1"/>
      <w:numFmt w:val="bullet"/>
      <w:lvlText w:val="●"/>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F2EE22">
      <w:start w:val="1"/>
      <w:numFmt w:val="bullet"/>
      <w:lvlText w:val="o"/>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A7836">
      <w:start w:val="1"/>
      <w:numFmt w:val="bullet"/>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A71F6">
      <w:start w:val="1"/>
      <w:numFmt w:val="bullet"/>
      <w:lvlText w:val="•"/>
      <w:lvlJc w:val="left"/>
      <w:pPr>
        <w:ind w:left="2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25D20">
      <w:start w:val="1"/>
      <w:numFmt w:val="bullet"/>
      <w:lvlText w:val="o"/>
      <w:lvlJc w:val="left"/>
      <w:pPr>
        <w:ind w:left="3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E1850">
      <w:start w:val="1"/>
      <w:numFmt w:val="bullet"/>
      <w:lvlText w:val="▪"/>
      <w:lvlJc w:val="left"/>
      <w:pPr>
        <w:ind w:left="4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020F6">
      <w:start w:val="1"/>
      <w:numFmt w:val="bullet"/>
      <w:lvlText w:val="•"/>
      <w:lvlJc w:val="left"/>
      <w:pPr>
        <w:ind w:left="4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C1C2E">
      <w:start w:val="1"/>
      <w:numFmt w:val="bullet"/>
      <w:lvlText w:val="o"/>
      <w:lvlJc w:val="left"/>
      <w:pPr>
        <w:ind w:left="5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8A9CC6">
      <w:start w:val="1"/>
      <w:numFmt w:val="bullet"/>
      <w:lvlText w:val="▪"/>
      <w:lvlJc w:val="left"/>
      <w:pPr>
        <w:ind w:left="6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1B3C3D"/>
    <w:multiLevelType w:val="hybridMultilevel"/>
    <w:tmpl w:val="B430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9346A"/>
    <w:multiLevelType w:val="hybridMultilevel"/>
    <w:tmpl w:val="1B804350"/>
    <w:lvl w:ilvl="0" w:tplc="D2FEDC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6465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B0102E">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06BD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06DD6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CE4CE8">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5C8E6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66F33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60E1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C3659D"/>
    <w:multiLevelType w:val="hybridMultilevel"/>
    <w:tmpl w:val="EFD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32005"/>
    <w:multiLevelType w:val="hybridMultilevel"/>
    <w:tmpl w:val="24E01416"/>
    <w:lvl w:ilvl="0" w:tplc="174E78F8">
      <w:start w:val="1"/>
      <w:numFmt w:val="bullet"/>
      <w:lvlText w:val="●"/>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0E2F7C">
      <w:start w:val="1"/>
      <w:numFmt w:val="bullet"/>
      <w:lvlText w:val="o"/>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86E62">
      <w:start w:val="1"/>
      <w:numFmt w:val="bullet"/>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48AC6">
      <w:start w:val="1"/>
      <w:numFmt w:val="bullet"/>
      <w:lvlText w:val="•"/>
      <w:lvlJc w:val="left"/>
      <w:pPr>
        <w:ind w:left="2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699B0">
      <w:start w:val="1"/>
      <w:numFmt w:val="bullet"/>
      <w:lvlText w:val="o"/>
      <w:lvlJc w:val="left"/>
      <w:pPr>
        <w:ind w:left="3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A4F60C">
      <w:start w:val="1"/>
      <w:numFmt w:val="bullet"/>
      <w:lvlText w:val="▪"/>
      <w:lvlJc w:val="left"/>
      <w:pPr>
        <w:ind w:left="4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CA2C8">
      <w:start w:val="1"/>
      <w:numFmt w:val="bullet"/>
      <w:lvlText w:val="•"/>
      <w:lvlJc w:val="left"/>
      <w:pPr>
        <w:ind w:left="4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C825A">
      <w:start w:val="1"/>
      <w:numFmt w:val="bullet"/>
      <w:lvlText w:val="o"/>
      <w:lvlJc w:val="left"/>
      <w:pPr>
        <w:ind w:left="5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069DC">
      <w:start w:val="1"/>
      <w:numFmt w:val="bullet"/>
      <w:lvlText w:val="▪"/>
      <w:lvlJc w:val="left"/>
      <w:pPr>
        <w:ind w:left="6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0762BAC"/>
    <w:multiLevelType w:val="hybridMultilevel"/>
    <w:tmpl w:val="4498E854"/>
    <w:lvl w:ilvl="0" w:tplc="68D665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A2A9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AAC4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DE888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0FE7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E06EE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C6E1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0D64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82F00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6F0283"/>
    <w:multiLevelType w:val="hybridMultilevel"/>
    <w:tmpl w:val="1AA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95B66"/>
    <w:multiLevelType w:val="hybridMultilevel"/>
    <w:tmpl w:val="3B884962"/>
    <w:lvl w:ilvl="0" w:tplc="B874E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2049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CE2CDA">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90987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48440">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8B23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CA50B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64A0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92C6A8">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04430885">
    <w:abstractNumId w:val="0"/>
  </w:num>
  <w:num w:numId="2" w16cid:durableId="1067653870">
    <w:abstractNumId w:val="20"/>
  </w:num>
  <w:num w:numId="3" w16cid:durableId="1905604395">
    <w:abstractNumId w:val="22"/>
  </w:num>
  <w:num w:numId="4" w16cid:durableId="404886203">
    <w:abstractNumId w:val="25"/>
  </w:num>
  <w:num w:numId="5" w16cid:durableId="1681161101">
    <w:abstractNumId w:val="1"/>
  </w:num>
  <w:num w:numId="6" w16cid:durableId="55132305">
    <w:abstractNumId w:val="2"/>
  </w:num>
  <w:num w:numId="7" w16cid:durableId="84570335">
    <w:abstractNumId w:val="3"/>
  </w:num>
  <w:num w:numId="8" w16cid:durableId="1500543072">
    <w:abstractNumId w:val="4"/>
  </w:num>
  <w:num w:numId="9" w16cid:durableId="1398019311">
    <w:abstractNumId w:val="15"/>
  </w:num>
  <w:num w:numId="10" w16cid:durableId="1427001402">
    <w:abstractNumId w:val="8"/>
  </w:num>
  <w:num w:numId="11" w16cid:durableId="1457140180">
    <w:abstractNumId w:val="9"/>
  </w:num>
  <w:num w:numId="12" w16cid:durableId="1933509216">
    <w:abstractNumId w:val="14"/>
  </w:num>
  <w:num w:numId="13" w16cid:durableId="732850052">
    <w:abstractNumId w:val="5"/>
  </w:num>
  <w:num w:numId="14" w16cid:durableId="1836066305">
    <w:abstractNumId w:val="19"/>
  </w:num>
  <w:num w:numId="15" w16cid:durableId="627014098">
    <w:abstractNumId w:val="23"/>
  </w:num>
  <w:num w:numId="16" w16cid:durableId="442305888">
    <w:abstractNumId w:val="26"/>
  </w:num>
  <w:num w:numId="17" w16cid:durableId="1291940688">
    <w:abstractNumId w:val="21"/>
  </w:num>
  <w:num w:numId="18" w16cid:durableId="204414047">
    <w:abstractNumId w:val="17"/>
  </w:num>
  <w:num w:numId="19" w16cid:durableId="705056840">
    <w:abstractNumId w:val="6"/>
  </w:num>
  <w:num w:numId="20" w16cid:durableId="1083911308">
    <w:abstractNumId w:val="10"/>
  </w:num>
  <w:num w:numId="21" w16cid:durableId="148182600">
    <w:abstractNumId w:val="24"/>
  </w:num>
  <w:num w:numId="22" w16cid:durableId="1477720630">
    <w:abstractNumId w:val="12"/>
  </w:num>
  <w:num w:numId="23" w16cid:durableId="1683042450">
    <w:abstractNumId w:val="18"/>
  </w:num>
  <w:num w:numId="24" w16cid:durableId="1850674249">
    <w:abstractNumId w:val="16"/>
  </w:num>
  <w:num w:numId="25" w16cid:durableId="680937798">
    <w:abstractNumId w:val="13"/>
  </w:num>
  <w:num w:numId="26" w16cid:durableId="443960597">
    <w:abstractNumId w:val="7"/>
  </w:num>
  <w:num w:numId="27" w16cid:durableId="31353508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04"/>
    <w:rsid w:val="00000BCB"/>
    <w:rsid w:val="00001E50"/>
    <w:rsid w:val="00002665"/>
    <w:rsid w:val="00007E23"/>
    <w:rsid w:val="00010A3B"/>
    <w:rsid w:val="00015ADE"/>
    <w:rsid w:val="0001615A"/>
    <w:rsid w:val="0002008A"/>
    <w:rsid w:val="00020331"/>
    <w:rsid w:val="000209A2"/>
    <w:rsid w:val="00031952"/>
    <w:rsid w:val="00034665"/>
    <w:rsid w:val="00034D4D"/>
    <w:rsid w:val="0005231D"/>
    <w:rsid w:val="00054484"/>
    <w:rsid w:val="0005793E"/>
    <w:rsid w:val="00062064"/>
    <w:rsid w:val="00067170"/>
    <w:rsid w:val="0007236C"/>
    <w:rsid w:val="00077758"/>
    <w:rsid w:val="00080CC7"/>
    <w:rsid w:val="00082329"/>
    <w:rsid w:val="0008269F"/>
    <w:rsid w:val="0009167D"/>
    <w:rsid w:val="000A3E4C"/>
    <w:rsid w:val="000B3158"/>
    <w:rsid w:val="000C4ED1"/>
    <w:rsid w:val="000C7850"/>
    <w:rsid w:val="000D3820"/>
    <w:rsid w:val="000D56E7"/>
    <w:rsid w:val="000E2992"/>
    <w:rsid w:val="000E31FB"/>
    <w:rsid w:val="000F5FB7"/>
    <w:rsid w:val="0011219C"/>
    <w:rsid w:val="0011428A"/>
    <w:rsid w:val="00115448"/>
    <w:rsid w:val="001205A1"/>
    <w:rsid w:val="00120BE6"/>
    <w:rsid w:val="0012101A"/>
    <w:rsid w:val="0013403E"/>
    <w:rsid w:val="00141FCF"/>
    <w:rsid w:val="001422D5"/>
    <w:rsid w:val="0014611A"/>
    <w:rsid w:val="0015300C"/>
    <w:rsid w:val="001533D1"/>
    <w:rsid w:val="001639B9"/>
    <w:rsid w:val="0016530E"/>
    <w:rsid w:val="001659D9"/>
    <w:rsid w:val="0017055F"/>
    <w:rsid w:val="00171A99"/>
    <w:rsid w:val="00176FE8"/>
    <w:rsid w:val="001A6C39"/>
    <w:rsid w:val="001B18C6"/>
    <w:rsid w:val="001B27C4"/>
    <w:rsid w:val="001B33E9"/>
    <w:rsid w:val="001B57E5"/>
    <w:rsid w:val="001B588F"/>
    <w:rsid w:val="001C33C8"/>
    <w:rsid w:val="001D0AC0"/>
    <w:rsid w:val="001D59F1"/>
    <w:rsid w:val="001D7628"/>
    <w:rsid w:val="001E2310"/>
    <w:rsid w:val="001E6639"/>
    <w:rsid w:val="001F16A1"/>
    <w:rsid w:val="001F2A91"/>
    <w:rsid w:val="001F38CC"/>
    <w:rsid w:val="001F396C"/>
    <w:rsid w:val="001F3A4A"/>
    <w:rsid w:val="001F4D91"/>
    <w:rsid w:val="00201D5B"/>
    <w:rsid w:val="00210B06"/>
    <w:rsid w:val="002246ED"/>
    <w:rsid w:val="002264A5"/>
    <w:rsid w:val="002342E8"/>
    <w:rsid w:val="00235E43"/>
    <w:rsid w:val="002403CB"/>
    <w:rsid w:val="00240D64"/>
    <w:rsid w:val="00246E1D"/>
    <w:rsid w:val="00252D86"/>
    <w:rsid w:val="0025559E"/>
    <w:rsid w:val="0025600C"/>
    <w:rsid w:val="00260937"/>
    <w:rsid w:val="00262C8A"/>
    <w:rsid w:val="002666DB"/>
    <w:rsid w:val="002671CA"/>
    <w:rsid w:val="00273582"/>
    <w:rsid w:val="00275A35"/>
    <w:rsid w:val="002877E8"/>
    <w:rsid w:val="00295F6E"/>
    <w:rsid w:val="002A0068"/>
    <w:rsid w:val="002A23BD"/>
    <w:rsid w:val="002A3312"/>
    <w:rsid w:val="002A3326"/>
    <w:rsid w:val="002A504D"/>
    <w:rsid w:val="002A7C28"/>
    <w:rsid w:val="002B12D7"/>
    <w:rsid w:val="002C0E57"/>
    <w:rsid w:val="002C1A78"/>
    <w:rsid w:val="002D25B5"/>
    <w:rsid w:val="002D3B30"/>
    <w:rsid w:val="002D5326"/>
    <w:rsid w:val="002E7C4E"/>
    <w:rsid w:val="002F4703"/>
    <w:rsid w:val="002F53C9"/>
    <w:rsid w:val="0030232E"/>
    <w:rsid w:val="0031055C"/>
    <w:rsid w:val="00314C75"/>
    <w:rsid w:val="00314CED"/>
    <w:rsid w:val="00322CC6"/>
    <w:rsid w:val="00324EF3"/>
    <w:rsid w:val="00327F1C"/>
    <w:rsid w:val="003326D5"/>
    <w:rsid w:val="003474DE"/>
    <w:rsid w:val="0035413D"/>
    <w:rsid w:val="003631EE"/>
    <w:rsid w:val="0036560D"/>
    <w:rsid w:val="00371EE1"/>
    <w:rsid w:val="003734CE"/>
    <w:rsid w:val="00373D42"/>
    <w:rsid w:val="00374A7C"/>
    <w:rsid w:val="003810E4"/>
    <w:rsid w:val="0038709A"/>
    <w:rsid w:val="003A0E63"/>
    <w:rsid w:val="003A18E3"/>
    <w:rsid w:val="003A3D9A"/>
    <w:rsid w:val="003A583B"/>
    <w:rsid w:val="003A798E"/>
    <w:rsid w:val="003A7D81"/>
    <w:rsid w:val="003B797D"/>
    <w:rsid w:val="003C4382"/>
    <w:rsid w:val="003C7D91"/>
    <w:rsid w:val="003E4841"/>
    <w:rsid w:val="003E5C3E"/>
    <w:rsid w:val="003F0176"/>
    <w:rsid w:val="003F6D1F"/>
    <w:rsid w:val="004030A6"/>
    <w:rsid w:val="00403BDE"/>
    <w:rsid w:val="00403D4A"/>
    <w:rsid w:val="0040579E"/>
    <w:rsid w:val="00410104"/>
    <w:rsid w:val="004111B6"/>
    <w:rsid w:val="00414084"/>
    <w:rsid w:val="0041609F"/>
    <w:rsid w:val="00420479"/>
    <w:rsid w:val="004243EF"/>
    <w:rsid w:val="00425A99"/>
    <w:rsid w:val="00425F2C"/>
    <w:rsid w:val="00444130"/>
    <w:rsid w:val="004442CA"/>
    <w:rsid w:val="0044461F"/>
    <w:rsid w:val="00445912"/>
    <w:rsid w:val="004548DF"/>
    <w:rsid w:val="00456C8D"/>
    <w:rsid w:val="004572E3"/>
    <w:rsid w:val="00460433"/>
    <w:rsid w:val="00465B94"/>
    <w:rsid w:val="00465CC5"/>
    <w:rsid w:val="00471AC6"/>
    <w:rsid w:val="00471F48"/>
    <w:rsid w:val="00477B36"/>
    <w:rsid w:val="004839A1"/>
    <w:rsid w:val="00486951"/>
    <w:rsid w:val="00495F76"/>
    <w:rsid w:val="004A2318"/>
    <w:rsid w:val="004A2BCC"/>
    <w:rsid w:val="004A761E"/>
    <w:rsid w:val="004A7FE1"/>
    <w:rsid w:val="004B319C"/>
    <w:rsid w:val="004B4793"/>
    <w:rsid w:val="004C3D74"/>
    <w:rsid w:val="004C670E"/>
    <w:rsid w:val="004C7334"/>
    <w:rsid w:val="004D7A22"/>
    <w:rsid w:val="004E326C"/>
    <w:rsid w:val="004E4C53"/>
    <w:rsid w:val="004E6621"/>
    <w:rsid w:val="004F153F"/>
    <w:rsid w:val="004F679D"/>
    <w:rsid w:val="004F6BE3"/>
    <w:rsid w:val="005105BB"/>
    <w:rsid w:val="005135CC"/>
    <w:rsid w:val="00515DAE"/>
    <w:rsid w:val="00520C9C"/>
    <w:rsid w:val="00522DBC"/>
    <w:rsid w:val="00525FD6"/>
    <w:rsid w:val="00526582"/>
    <w:rsid w:val="0053755F"/>
    <w:rsid w:val="00544240"/>
    <w:rsid w:val="00545F83"/>
    <w:rsid w:val="00547D80"/>
    <w:rsid w:val="0056247E"/>
    <w:rsid w:val="00562D11"/>
    <w:rsid w:val="005648E7"/>
    <w:rsid w:val="0056610A"/>
    <w:rsid w:val="00570AF6"/>
    <w:rsid w:val="005710AE"/>
    <w:rsid w:val="0057387B"/>
    <w:rsid w:val="00582879"/>
    <w:rsid w:val="00583E3D"/>
    <w:rsid w:val="005842E2"/>
    <w:rsid w:val="00586ECD"/>
    <w:rsid w:val="0059521D"/>
    <w:rsid w:val="0059775D"/>
    <w:rsid w:val="005A30E7"/>
    <w:rsid w:val="005A47CC"/>
    <w:rsid w:val="005B3BFE"/>
    <w:rsid w:val="005B540A"/>
    <w:rsid w:val="005C4406"/>
    <w:rsid w:val="005C5FF5"/>
    <w:rsid w:val="005C62C7"/>
    <w:rsid w:val="005C7699"/>
    <w:rsid w:val="005D1D35"/>
    <w:rsid w:val="005D67DE"/>
    <w:rsid w:val="005D72A2"/>
    <w:rsid w:val="005E0616"/>
    <w:rsid w:val="005E1187"/>
    <w:rsid w:val="005E137D"/>
    <w:rsid w:val="005E57C9"/>
    <w:rsid w:val="005E6B25"/>
    <w:rsid w:val="005E72EE"/>
    <w:rsid w:val="005F035D"/>
    <w:rsid w:val="005F2060"/>
    <w:rsid w:val="005F231C"/>
    <w:rsid w:val="005F23E0"/>
    <w:rsid w:val="005F24BA"/>
    <w:rsid w:val="005F4F46"/>
    <w:rsid w:val="005F52C8"/>
    <w:rsid w:val="005F6A96"/>
    <w:rsid w:val="005F7377"/>
    <w:rsid w:val="006019A5"/>
    <w:rsid w:val="00602235"/>
    <w:rsid w:val="00602A7D"/>
    <w:rsid w:val="006057CC"/>
    <w:rsid w:val="00606437"/>
    <w:rsid w:val="00606B69"/>
    <w:rsid w:val="006109CA"/>
    <w:rsid w:val="00622B54"/>
    <w:rsid w:val="00623BF9"/>
    <w:rsid w:val="0062408F"/>
    <w:rsid w:val="0062558D"/>
    <w:rsid w:val="00641611"/>
    <w:rsid w:val="00641A11"/>
    <w:rsid w:val="0064624A"/>
    <w:rsid w:val="006476CB"/>
    <w:rsid w:val="00647D6E"/>
    <w:rsid w:val="00653C8D"/>
    <w:rsid w:val="00666497"/>
    <w:rsid w:val="00666971"/>
    <w:rsid w:val="00666E6F"/>
    <w:rsid w:val="00674AC2"/>
    <w:rsid w:val="0068304B"/>
    <w:rsid w:val="006839B9"/>
    <w:rsid w:val="00684175"/>
    <w:rsid w:val="00685F27"/>
    <w:rsid w:val="00692D7D"/>
    <w:rsid w:val="00695F2E"/>
    <w:rsid w:val="006A3402"/>
    <w:rsid w:val="006A3512"/>
    <w:rsid w:val="006A7479"/>
    <w:rsid w:val="006B28BE"/>
    <w:rsid w:val="006B76DA"/>
    <w:rsid w:val="006C17B8"/>
    <w:rsid w:val="006C60E6"/>
    <w:rsid w:val="006E1C12"/>
    <w:rsid w:val="006E6A22"/>
    <w:rsid w:val="006E75DD"/>
    <w:rsid w:val="006E7D89"/>
    <w:rsid w:val="006F6736"/>
    <w:rsid w:val="00700C3A"/>
    <w:rsid w:val="0070211C"/>
    <w:rsid w:val="0070326E"/>
    <w:rsid w:val="007037CD"/>
    <w:rsid w:val="00703F3D"/>
    <w:rsid w:val="0070627E"/>
    <w:rsid w:val="00706296"/>
    <w:rsid w:val="00711152"/>
    <w:rsid w:val="00717939"/>
    <w:rsid w:val="00720CB8"/>
    <w:rsid w:val="00724795"/>
    <w:rsid w:val="00732CD1"/>
    <w:rsid w:val="00740ED9"/>
    <w:rsid w:val="00740F14"/>
    <w:rsid w:val="0075250B"/>
    <w:rsid w:val="0075348F"/>
    <w:rsid w:val="00754499"/>
    <w:rsid w:val="007578C9"/>
    <w:rsid w:val="00761164"/>
    <w:rsid w:val="0077028B"/>
    <w:rsid w:val="00773F84"/>
    <w:rsid w:val="007752F5"/>
    <w:rsid w:val="00782B00"/>
    <w:rsid w:val="0078540A"/>
    <w:rsid w:val="00790F04"/>
    <w:rsid w:val="0079341C"/>
    <w:rsid w:val="007B0740"/>
    <w:rsid w:val="007C1BAB"/>
    <w:rsid w:val="007C346A"/>
    <w:rsid w:val="007C5053"/>
    <w:rsid w:val="007C50CB"/>
    <w:rsid w:val="007D0F6E"/>
    <w:rsid w:val="007D48EF"/>
    <w:rsid w:val="007D65B3"/>
    <w:rsid w:val="007E084B"/>
    <w:rsid w:val="007E22D6"/>
    <w:rsid w:val="007E2B7F"/>
    <w:rsid w:val="007E3DDF"/>
    <w:rsid w:val="007F2159"/>
    <w:rsid w:val="008060DB"/>
    <w:rsid w:val="008162F9"/>
    <w:rsid w:val="00820BED"/>
    <w:rsid w:val="00821E2A"/>
    <w:rsid w:val="0082261F"/>
    <w:rsid w:val="008255BD"/>
    <w:rsid w:val="00831047"/>
    <w:rsid w:val="00831F8C"/>
    <w:rsid w:val="00833633"/>
    <w:rsid w:val="00834C47"/>
    <w:rsid w:val="00846E8B"/>
    <w:rsid w:val="00851974"/>
    <w:rsid w:val="00853BBE"/>
    <w:rsid w:val="00855AAF"/>
    <w:rsid w:val="00855FD4"/>
    <w:rsid w:val="0085674E"/>
    <w:rsid w:val="0085797A"/>
    <w:rsid w:val="00860FC5"/>
    <w:rsid w:val="00875EB2"/>
    <w:rsid w:val="00876FD3"/>
    <w:rsid w:val="008852F2"/>
    <w:rsid w:val="008910E4"/>
    <w:rsid w:val="00891FFA"/>
    <w:rsid w:val="00895013"/>
    <w:rsid w:val="00897E62"/>
    <w:rsid w:val="008A2884"/>
    <w:rsid w:val="008A2D43"/>
    <w:rsid w:val="008B4835"/>
    <w:rsid w:val="008C5C26"/>
    <w:rsid w:val="008C70C9"/>
    <w:rsid w:val="008E2203"/>
    <w:rsid w:val="008E46EF"/>
    <w:rsid w:val="008E6C03"/>
    <w:rsid w:val="008F1481"/>
    <w:rsid w:val="008F5737"/>
    <w:rsid w:val="008F6F3D"/>
    <w:rsid w:val="00902BEA"/>
    <w:rsid w:val="00905DB7"/>
    <w:rsid w:val="00910BB3"/>
    <w:rsid w:val="00915E9E"/>
    <w:rsid w:val="00916B7D"/>
    <w:rsid w:val="00930F81"/>
    <w:rsid w:val="00933020"/>
    <w:rsid w:val="009367C8"/>
    <w:rsid w:val="0094069D"/>
    <w:rsid w:val="00967A34"/>
    <w:rsid w:val="00967F51"/>
    <w:rsid w:val="0097274E"/>
    <w:rsid w:val="00977F77"/>
    <w:rsid w:val="0098224B"/>
    <w:rsid w:val="00983E90"/>
    <w:rsid w:val="009870D1"/>
    <w:rsid w:val="009922A3"/>
    <w:rsid w:val="00996B4B"/>
    <w:rsid w:val="009A1430"/>
    <w:rsid w:val="009C0191"/>
    <w:rsid w:val="009C067B"/>
    <w:rsid w:val="009C0EF2"/>
    <w:rsid w:val="009C1303"/>
    <w:rsid w:val="009C41D4"/>
    <w:rsid w:val="009C430C"/>
    <w:rsid w:val="009C6C1E"/>
    <w:rsid w:val="009D0A1B"/>
    <w:rsid w:val="009D0A6D"/>
    <w:rsid w:val="009D7425"/>
    <w:rsid w:val="009E5608"/>
    <w:rsid w:val="009F5936"/>
    <w:rsid w:val="00A014DA"/>
    <w:rsid w:val="00A042DF"/>
    <w:rsid w:val="00A04480"/>
    <w:rsid w:val="00A129B0"/>
    <w:rsid w:val="00A15CF7"/>
    <w:rsid w:val="00A24793"/>
    <w:rsid w:val="00A24AB7"/>
    <w:rsid w:val="00A315CE"/>
    <w:rsid w:val="00A318ED"/>
    <w:rsid w:val="00A41A2E"/>
    <w:rsid w:val="00A43E89"/>
    <w:rsid w:val="00A43EBC"/>
    <w:rsid w:val="00A451E2"/>
    <w:rsid w:val="00A5372F"/>
    <w:rsid w:val="00A5622B"/>
    <w:rsid w:val="00A67308"/>
    <w:rsid w:val="00A72FBF"/>
    <w:rsid w:val="00A77924"/>
    <w:rsid w:val="00A81248"/>
    <w:rsid w:val="00A8150F"/>
    <w:rsid w:val="00A824C0"/>
    <w:rsid w:val="00A91F85"/>
    <w:rsid w:val="00A9357F"/>
    <w:rsid w:val="00A95889"/>
    <w:rsid w:val="00AA0A7B"/>
    <w:rsid w:val="00AA2D6C"/>
    <w:rsid w:val="00AA31DF"/>
    <w:rsid w:val="00AB5D60"/>
    <w:rsid w:val="00AB657F"/>
    <w:rsid w:val="00AB731F"/>
    <w:rsid w:val="00AC352D"/>
    <w:rsid w:val="00AC6F82"/>
    <w:rsid w:val="00AD3334"/>
    <w:rsid w:val="00AD4A41"/>
    <w:rsid w:val="00AD55B3"/>
    <w:rsid w:val="00AE03F8"/>
    <w:rsid w:val="00AE7AF6"/>
    <w:rsid w:val="00B00D5D"/>
    <w:rsid w:val="00B01EDB"/>
    <w:rsid w:val="00B0346F"/>
    <w:rsid w:val="00B06486"/>
    <w:rsid w:val="00B06DBE"/>
    <w:rsid w:val="00B11E71"/>
    <w:rsid w:val="00B1604E"/>
    <w:rsid w:val="00B17661"/>
    <w:rsid w:val="00B207C9"/>
    <w:rsid w:val="00B260F0"/>
    <w:rsid w:val="00B27F93"/>
    <w:rsid w:val="00B353AE"/>
    <w:rsid w:val="00B360DB"/>
    <w:rsid w:val="00B40C7B"/>
    <w:rsid w:val="00B43311"/>
    <w:rsid w:val="00B443DE"/>
    <w:rsid w:val="00B50B5D"/>
    <w:rsid w:val="00B50C9E"/>
    <w:rsid w:val="00B53F7C"/>
    <w:rsid w:val="00B5780B"/>
    <w:rsid w:val="00B60D22"/>
    <w:rsid w:val="00B6144A"/>
    <w:rsid w:val="00B72A67"/>
    <w:rsid w:val="00B77D64"/>
    <w:rsid w:val="00B82588"/>
    <w:rsid w:val="00B8658E"/>
    <w:rsid w:val="00B86CC0"/>
    <w:rsid w:val="00B916E0"/>
    <w:rsid w:val="00B92F8B"/>
    <w:rsid w:val="00B939EA"/>
    <w:rsid w:val="00B94709"/>
    <w:rsid w:val="00BA3038"/>
    <w:rsid w:val="00BC35EA"/>
    <w:rsid w:val="00BC54E6"/>
    <w:rsid w:val="00BD0048"/>
    <w:rsid w:val="00BE2CFC"/>
    <w:rsid w:val="00BE37AA"/>
    <w:rsid w:val="00BE42F8"/>
    <w:rsid w:val="00BE457F"/>
    <w:rsid w:val="00BE7E72"/>
    <w:rsid w:val="00BF1341"/>
    <w:rsid w:val="00BF277D"/>
    <w:rsid w:val="00BF3398"/>
    <w:rsid w:val="00C02185"/>
    <w:rsid w:val="00C1240F"/>
    <w:rsid w:val="00C13770"/>
    <w:rsid w:val="00C14D1A"/>
    <w:rsid w:val="00C24E2B"/>
    <w:rsid w:val="00C35BCC"/>
    <w:rsid w:val="00C37B03"/>
    <w:rsid w:val="00C37B71"/>
    <w:rsid w:val="00C43167"/>
    <w:rsid w:val="00C5781F"/>
    <w:rsid w:val="00C64FAF"/>
    <w:rsid w:val="00C66528"/>
    <w:rsid w:val="00C73F9A"/>
    <w:rsid w:val="00C77313"/>
    <w:rsid w:val="00C7774A"/>
    <w:rsid w:val="00C82E41"/>
    <w:rsid w:val="00C85214"/>
    <w:rsid w:val="00C915F0"/>
    <w:rsid w:val="00CA3845"/>
    <w:rsid w:val="00CA5904"/>
    <w:rsid w:val="00CA5FCA"/>
    <w:rsid w:val="00CA6B04"/>
    <w:rsid w:val="00CB50A0"/>
    <w:rsid w:val="00CB5EA0"/>
    <w:rsid w:val="00CB69A3"/>
    <w:rsid w:val="00CC1B51"/>
    <w:rsid w:val="00CD2392"/>
    <w:rsid w:val="00CD2983"/>
    <w:rsid w:val="00CD3025"/>
    <w:rsid w:val="00CD5881"/>
    <w:rsid w:val="00CD695D"/>
    <w:rsid w:val="00CE42B2"/>
    <w:rsid w:val="00CF294C"/>
    <w:rsid w:val="00CF6CE7"/>
    <w:rsid w:val="00D022FC"/>
    <w:rsid w:val="00D033A2"/>
    <w:rsid w:val="00D12A32"/>
    <w:rsid w:val="00D14332"/>
    <w:rsid w:val="00D16087"/>
    <w:rsid w:val="00D23AC0"/>
    <w:rsid w:val="00D3776D"/>
    <w:rsid w:val="00D41057"/>
    <w:rsid w:val="00D43ED6"/>
    <w:rsid w:val="00D547DA"/>
    <w:rsid w:val="00D54F96"/>
    <w:rsid w:val="00D618FC"/>
    <w:rsid w:val="00D61906"/>
    <w:rsid w:val="00D62CAA"/>
    <w:rsid w:val="00D71D8A"/>
    <w:rsid w:val="00D721D1"/>
    <w:rsid w:val="00D81E92"/>
    <w:rsid w:val="00D8530C"/>
    <w:rsid w:val="00D8539A"/>
    <w:rsid w:val="00D92342"/>
    <w:rsid w:val="00D943FF"/>
    <w:rsid w:val="00D9589D"/>
    <w:rsid w:val="00D9729F"/>
    <w:rsid w:val="00DA1935"/>
    <w:rsid w:val="00DA3C45"/>
    <w:rsid w:val="00DA67CD"/>
    <w:rsid w:val="00DB1D4D"/>
    <w:rsid w:val="00DB5142"/>
    <w:rsid w:val="00DB6ED5"/>
    <w:rsid w:val="00DC0B2B"/>
    <w:rsid w:val="00DC1C4E"/>
    <w:rsid w:val="00DC5F7F"/>
    <w:rsid w:val="00DC6A43"/>
    <w:rsid w:val="00DD0DB8"/>
    <w:rsid w:val="00DD1907"/>
    <w:rsid w:val="00DD35CB"/>
    <w:rsid w:val="00DE744C"/>
    <w:rsid w:val="00DF222C"/>
    <w:rsid w:val="00DF60AD"/>
    <w:rsid w:val="00E00957"/>
    <w:rsid w:val="00E0113E"/>
    <w:rsid w:val="00E0418D"/>
    <w:rsid w:val="00E046FE"/>
    <w:rsid w:val="00E0524A"/>
    <w:rsid w:val="00E13DD0"/>
    <w:rsid w:val="00E16C94"/>
    <w:rsid w:val="00E210EC"/>
    <w:rsid w:val="00E32E4A"/>
    <w:rsid w:val="00E40472"/>
    <w:rsid w:val="00E454D7"/>
    <w:rsid w:val="00E46401"/>
    <w:rsid w:val="00E57B35"/>
    <w:rsid w:val="00E617D1"/>
    <w:rsid w:val="00E67874"/>
    <w:rsid w:val="00E74A16"/>
    <w:rsid w:val="00E74EE0"/>
    <w:rsid w:val="00E82EDD"/>
    <w:rsid w:val="00E84750"/>
    <w:rsid w:val="00E92450"/>
    <w:rsid w:val="00EA1805"/>
    <w:rsid w:val="00EB551B"/>
    <w:rsid w:val="00EB5D22"/>
    <w:rsid w:val="00EC1545"/>
    <w:rsid w:val="00EC1A55"/>
    <w:rsid w:val="00EC5458"/>
    <w:rsid w:val="00ED7078"/>
    <w:rsid w:val="00ED7EFC"/>
    <w:rsid w:val="00EE131D"/>
    <w:rsid w:val="00EE3CFB"/>
    <w:rsid w:val="00EE63CB"/>
    <w:rsid w:val="00EE7197"/>
    <w:rsid w:val="00EF32EF"/>
    <w:rsid w:val="00F07C79"/>
    <w:rsid w:val="00F13065"/>
    <w:rsid w:val="00F16E19"/>
    <w:rsid w:val="00F24C1D"/>
    <w:rsid w:val="00F30634"/>
    <w:rsid w:val="00F3505A"/>
    <w:rsid w:val="00F433C1"/>
    <w:rsid w:val="00F43E21"/>
    <w:rsid w:val="00F46EF4"/>
    <w:rsid w:val="00F50951"/>
    <w:rsid w:val="00F50D97"/>
    <w:rsid w:val="00F57480"/>
    <w:rsid w:val="00F62188"/>
    <w:rsid w:val="00F66C78"/>
    <w:rsid w:val="00F714A0"/>
    <w:rsid w:val="00F83A55"/>
    <w:rsid w:val="00F902B6"/>
    <w:rsid w:val="00F92825"/>
    <w:rsid w:val="00F94D7D"/>
    <w:rsid w:val="00F967BC"/>
    <w:rsid w:val="00F96872"/>
    <w:rsid w:val="00FB204F"/>
    <w:rsid w:val="00FB318B"/>
    <w:rsid w:val="00FB65B8"/>
    <w:rsid w:val="00FC1743"/>
    <w:rsid w:val="00FC2CE6"/>
    <w:rsid w:val="00FC3250"/>
    <w:rsid w:val="00FC49AE"/>
    <w:rsid w:val="00FC6EE4"/>
    <w:rsid w:val="00FD2FC3"/>
    <w:rsid w:val="00FD68F8"/>
    <w:rsid w:val="00FD7D91"/>
    <w:rsid w:val="00FE17F3"/>
    <w:rsid w:val="00FE48EF"/>
    <w:rsid w:val="00FE506C"/>
    <w:rsid w:val="00FF071C"/>
    <w:rsid w:val="00FF138A"/>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A9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120BE6"/>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paragraph" w:customStyle="1" w:styleId="Initials">
    <w:name w:val="Initials"/>
    <w:basedOn w:val="Normal"/>
    <w:next w:val="Heading3"/>
    <w:uiPriority w:val="1"/>
    <w:qFormat/>
    <w:rsid w:val="00602A7D"/>
    <w:pPr>
      <w:spacing w:after="1600"/>
      <w:ind w:left="144" w:right="360"/>
      <w:contextualSpacing/>
      <w:jc w:val="center"/>
    </w:pPr>
    <w:rPr>
      <w:rFonts w:asciiTheme="majorHAnsi" w:hAnsiTheme="majorHAnsi"/>
      <w:caps/>
      <w:color w:val="123869" w:themeColor="accent1"/>
      <w:sz w:val="110"/>
      <w:szCs w:val="20"/>
    </w:rPr>
  </w:style>
  <w:style w:type="character" w:styleId="Strong">
    <w:name w:val="Strong"/>
    <w:basedOn w:val="DefaultParagraphFont"/>
    <w:uiPriority w:val="22"/>
    <w:qFormat/>
    <w:rsid w:val="00685F27"/>
    <w:rPr>
      <w:b/>
      <w:bCs/>
    </w:rPr>
  </w:style>
  <w:style w:type="paragraph" w:styleId="NormalWeb">
    <w:name w:val="Normal (Web)"/>
    <w:basedOn w:val="Normal"/>
    <w:uiPriority w:val="99"/>
    <w:semiHidden/>
    <w:unhideWhenUsed/>
    <w:rsid w:val="00685F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5F27"/>
  </w:style>
  <w:style w:type="paragraph" w:customStyle="1" w:styleId="Default">
    <w:name w:val="Default"/>
    <w:rsid w:val="00E74A16"/>
    <w:pPr>
      <w:autoSpaceDE w:val="0"/>
      <w:autoSpaceDN w:val="0"/>
      <w:adjustRightInd w:val="0"/>
    </w:pPr>
    <w:rPr>
      <w:rFonts w:ascii="Century Gothic" w:hAnsi="Century Gothic" w:cs="Century Gothic"/>
      <w:color w:val="000000"/>
    </w:rPr>
  </w:style>
  <w:style w:type="paragraph" w:styleId="ListParagraph">
    <w:name w:val="List Paragraph"/>
    <w:basedOn w:val="Normal"/>
    <w:uiPriority w:val="34"/>
    <w:qFormat/>
    <w:rsid w:val="002C0E57"/>
    <w:pPr>
      <w:ind w:left="720"/>
      <w:contextualSpacing/>
    </w:pPr>
  </w:style>
  <w:style w:type="character" w:styleId="Hyperlink">
    <w:name w:val="Hyperlink"/>
    <w:basedOn w:val="DefaultParagraphFont"/>
    <w:uiPriority w:val="99"/>
    <w:semiHidden/>
    <w:rsid w:val="00E32E4A"/>
    <w:rPr>
      <w:color w:val="0000FF" w:themeColor="hyperlink"/>
      <w:u w:val="single"/>
    </w:rPr>
  </w:style>
  <w:style w:type="character" w:styleId="UnresolvedMention">
    <w:name w:val="Unresolved Mention"/>
    <w:basedOn w:val="DefaultParagraphFont"/>
    <w:uiPriority w:val="99"/>
    <w:semiHidden/>
    <w:unhideWhenUsed/>
    <w:rsid w:val="00E32E4A"/>
    <w:rPr>
      <w:color w:val="605E5C"/>
      <w:shd w:val="clear" w:color="auto" w:fill="E1DFDD"/>
    </w:rPr>
  </w:style>
  <w:style w:type="paragraph" w:customStyle="1" w:styleId="default0">
    <w:name w:val="default"/>
    <w:basedOn w:val="Normal"/>
    <w:rsid w:val="00674AC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F035D"/>
  </w:style>
  <w:style w:type="character" w:styleId="CommentReference">
    <w:name w:val="annotation reference"/>
    <w:basedOn w:val="DefaultParagraphFont"/>
    <w:uiPriority w:val="99"/>
    <w:semiHidden/>
    <w:rsid w:val="005F035D"/>
    <w:rPr>
      <w:sz w:val="16"/>
      <w:szCs w:val="16"/>
    </w:rPr>
  </w:style>
  <w:style w:type="paragraph" w:styleId="CommentText">
    <w:name w:val="annotation text"/>
    <w:basedOn w:val="Normal"/>
    <w:link w:val="CommentTextChar"/>
    <w:uiPriority w:val="99"/>
    <w:semiHidden/>
    <w:rsid w:val="00CA5FCA"/>
    <w:rPr>
      <w:rFonts w:ascii="Century Gothic" w:hAnsi="Century Gothic"/>
      <w:sz w:val="20"/>
      <w:szCs w:val="20"/>
    </w:rPr>
  </w:style>
  <w:style w:type="character" w:customStyle="1" w:styleId="CommentTextChar">
    <w:name w:val="Comment Text Char"/>
    <w:basedOn w:val="DefaultParagraphFont"/>
    <w:link w:val="CommentText"/>
    <w:uiPriority w:val="99"/>
    <w:semiHidden/>
    <w:rsid w:val="00CA5FC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5F035D"/>
    <w:rPr>
      <w:b/>
      <w:bCs/>
    </w:rPr>
  </w:style>
  <w:style w:type="character" w:customStyle="1" w:styleId="CommentSubjectChar">
    <w:name w:val="Comment Subject Char"/>
    <w:basedOn w:val="CommentTextChar"/>
    <w:link w:val="CommentSubject"/>
    <w:uiPriority w:val="99"/>
    <w:semiHidden/>
    <w:rsid w:val="005F035D"/>
    <w:rPr>
      <w:rFonts w:ascii="Century Gothic" w:hAnsi="Century Gothic"/>
      <w:b/>
      <w:bCs/>
      <w:sz w:val="20"/>
      <w:szCs w:val="20"/>
    </w:rPr>
  </w:style>
  <w:style w:type="character" w:styleId="FollowedHyperlink">
    <w:name w:val="FollowedHyperlink"/>
    <w:basedOn w:val="DefaultParagraphFont"/>
    <w:uiPriority w:val="99"/>
    <w:semiHidden/>
    <w:rsid w:val="002A3326"/>
    <w:rPr>
      <w:color w:val="FF00FF" w:themeColor="followedHyperlink"/>
      <w:u w:val="single"/>
    </w:rPr>
  </w:style>
  <w:style w:type="table" w:styleId="ListTable5Dark-Accent2">
    <w:name w:val="List Table 5 Dark Accent 2"/>
    <w:basedOn w:val="TableNormal"/>
    <w:uiPriority w:val="50"/>
    <w:rsid w:val="00295F6E"/>
    <w:rPr>
      <w:color w:val="FFFFFF" w:themeColor="background1"/>
    </w:rPr>
    <w:tblPr>
      <w:tblStyleRowBandSize w:val="1"/>
      <w:tblStyleColBandSize w:val="1"/>
      <w:tblBorders>
        <w:top w:val="single" w:sz="24" w:space="0" w:color="00C1C7" w:themeColor="accent2"/>
        <w:left w:val="single" w:sz="24" w:space="0" w:color="00C1C7" w:themeColor="accent2"/>
        <w:bottom w:val="single" w:sz="24" w:space="0" w:color="00C1C7" w:themeColor="accent2"/>
        <w:right w:val="single" w:sz="24" w:space="0" w:color="00C1C7" w:themeColor="accent2"/>
      </w:tblBorders>
    </w:tblPr>
    <w:tcPr>
      <w:shd w:val="clear" w:color="auto" w:fill="00C1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
    <w:name w:val="Grid Table 7 Colorful"/>
    <w:basedOn w:val="TableNormal"/>
    <w:uiPriority w:val="52"/>
    <w:rsid w:val="00D81E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D81E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D81E9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B11E7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11E71"/>
  </w:style>
  <w:style w:type="character" w:customStyle="1" w:styleId="eop">
    <w:name w:val="eop"/>
    <w:basedOn w:val="DefaultParagraphFont"/>
    <w:rsid w:val="00B11E71"/>
  </w:style>
  <w:style w:type="paragraph" w:styleId="NoSpacing">
    <w:name w:val="No Spacing"/>
    <w:link w:val="NoSpacingChar"/>
    <w:uiPriority w:val="1"/>
    <w:qFormat/>
    <w:rsid w:val="00875EB2"/>
    <w:rPr>
      <w:rFonts w:eastAsiaTheme="minorEastAsia"/>
      <w:sz w:val="22"/>
      <w:szCs w:val="22"/>
    </w:rPr>
  </w:style>
  <w:style w:type="character" w:customStyle="1" w:styleId="NoSpacingChar">
    <w:name w:val="No Spacing Char"/>
    <w:basedOn w:val="DefaultParagraphFont"/>
    <w:link w:val="NoSpacing"/>
    <w:uiPriority w:val="1"/>
    <w:rsid w:val="00875EB2"/>
    <w:rPr>
      <w:rFonts w:eastAsiaTheme="minorEastAsia"/>
      <w:sz w:val="22"/>
      <w:szCs w:val="22"/>
    </w:rPr>
  </w:style>
  <w:style w:type="table" w:customStyle="1" w:styleId="TableGrid0">
    <w:name w:val="TableGrid"/>
    <w:rsid w:val="009D7425"/>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774">
      <w:bodyDiv w:val="1"/>
      <w:marLeft w:val="0"/>
      <w:marRight w:val="0"/>
      <w:marTop w:val="0"/>
      <w:marBottom w:val="0"/>
      <w:divBdr>
        <w:top w:val="none" w:sz="0" w:space="0" w:color="auto"/>
        <w:left w:val="none" w:sz="0" w:space="0" w:color="auto"/>
        <w:bottom w:val="none" w:sz="0" w:space="0" w:color="auto"/>
        <w:right w:val="none" w:sz="0" w:space="0" w:color="auto"/>
      </w:divBdr>
      <w:divsChild>
        <w:div w:id="1710259405">
          <w:marLeft w:val="0"/>
          <w:marRight w:val="0"/>
          <w:marTop w:val="0"/>
          <w:marBottom w:val="0"/>
          <w:divBdr>
            <w:top w:val="none" w:sz="0" w:space="0" w:color="auto"/>
            <w:left w:val="none" w:sz="0" w:space="0" w:color="auto"/>
            <w:bottom w:val="none" w:sz="0" w:space="0" w:color="auto"/>
            <w:right w:val="none" w:sz="0" w:space="0" w:color="auto"/>
          </w:divBdr>
          <w:divsChild>
            <w:div w:id="1169832520">
              <w:marLeft w:val="0"/>
              <w:marRight w:val="0"/>
              <w:marTop w:val="0"/>
              <w:marBottom w:val="0"/>
              <w:divBdr>
                <w:top w:val="none" w:sz="0" w:space="0" w:color="auto"/>
                <w:left w:val="none" w:sz="0" w:space="0" w:color="auto"/>
                <w:bottom w:val="none" w:sz="0" w:space="0" w:color="auto"/>
                <w:right w:val="none" w:sz="0" w:space="0" w:color="auto"/>
              </w:divBdr>
              <w:divsChild>
                <w:div w:id="1332946992">
                  <w:marLeft w:val="0"/>
                  <w:marRight w:val="0"/>
                  <w:marTop w:val="0"/>
                  <w:marBottom w:val="0"/>
                  <w:divBdr>
                    <w:top w:val="none" w:sz="0" w:space="0" w:color="auto"/>
                    <w:left w:val="none" w:sz="0" w:space="0" w:color="auto"/>
                    <w:bottom w:val="none" w:sz="0" w:space="0" w:color="auto"/>
                    <w:right w:val="none" w:sz="0" w:space="0" w:color="auto"/>
                  </w:divBdr>
                  <w:divsChild>
                    <w:div w:id="11273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8369">
      <w:bodyDiv w:val="1"/>
      <w:marLeft w:val="0"/>
      <w:marRight w:val="0"/>
      <w:marTop w:val="0"/>
      <w:marBottom w:val="0"/>
      <w:divBdr>
        <w:top w:val="none" w:sz="0" w:space="0" w:color="auto"/>
        <w:left w:val="none" w:sz="0" w:space="0" w:color="auto"/>
        <w:bottom w:val="none" w:sz="0" w:space="0" w:color="auto"/>
        <w:right w:val="none" w:sz="0" w:space="0" w:color="auto"/>
      </w:divBdr>
    </w:div>
    <w:div w:id="375393264">
      <w:bodyDiv w:val="1"/>
      <w:marLeft w:val="0"/>
      <w:marRight w:val="0"/>
      <w:marTop w:val="0"/>
      <w:marBottom w:val="0"/>
      <w:divBdr>
        <w:top w:val="none" w:sz="0" w:space="0" w:color="auto"/>
        <w:left w:val="none" w:sz="0" w:space="0" w:color="auto"/>
        <w:bottom w:val="none" w:sz="0" w:space="0" w:color="auto"/>
        <w:right w:val="none" w:sz="0" w:space="0" w:color="auto"/>
      </w:divBdr>
      <w:divsChild>
        <w:div w:id="1101074647">
          <w:marLeft w:val="0"/>
          <w:marRight w:val="0"/>
          <w:marTop w:val="0"/>
          <w:marBottom w:val="0"/>
          <w:divBdr>
            <w:top w:val="none" w:sz="0" w:space="0" w:color="auto"/>
            <w:left w:val="none" w:sz="0" w:space="0" w:color="auto"/>
            <w:bottom w:val="none" w:sz="0" w:space="0" w:color="auto"/>
            <w:right w:val="none" w:sz="0" w:space="0" w:color="auto"/>
          </w:divBdr>
          <w:divsChild>
            <w:div w:id="774835199">
              <w:marLeft w:val="0"/>
              <w:marRight w:val="0"/>
              <w:marTop w:val="0"/>
              <w:marBottom w:val="0"/>
              <w:divBdr>
                <w:top w:val="none" w:sz="0" w:space="0" w:color="auto"/>
                <w:left w:val="none" w:sz="0" w:space="0" w:color="auto"/>
                <w:bottom w:val="none" w:sz="0" w:space="0" w:color="auto"/>
                <w:right w:val="none" w:sz="0" w:space="0" w:color="auto"/>
              </w:divBdr>
              <w:divsChild>
                <w:div w:id="6237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202">
          <w:marLeft w:val="0"/>
          <w:marRight w:val="0"/>
          <w:marTop w:val="0"/>
          <w:marBottom w:val="0"/>
          <w:divBdr>
            <w:top w:val="none" w:sz="0" w:space="0" w:color="auto"/>
            <w:left w:val="none" w:sz="0" w:space="0" w:color="auto"/>
            <w:bottom w:val="none" w:sz="0" w:space="0" w:color="auto"/>
            <w:right w:val="none" w:sz="0" w:space="0" w:color="auto"/>
          </w:divBdr>
          <w:divsChild>
            <w:div w:id="435249532">
              <w:marLeft w:val="0"/>
              <w:marRight w:val="0"/>
              <w:marTop w:val="0"/>
              <w:marBottom w:val="0"/>
              <w:divBdr>
                <w:top w:val="none" w:sz="0" w:space="0" w:color="auto"/>
                <w:left w:val="none" w:sz="0" w:space="0" w:color="auto"/>
                <w:bottom w:val="none" w:sz="0" w:space="0" w:color="auto"/>
                <w:right w:val="none" w:sz="0" w:space="0" w:color="auto"/>
              </w:divBdr>
              <w:divsChild>
                <w:div w:id="1126315816">
                  <w:marLeft w:val="0"/>
                  <w:marRight w:val="0"/>
                  <w:marTop w:val="0"/>
                  <w:marBottom w:val="0"/>
                  <w:divBdr>
                    <w:top w:val="none" w:sz="0" w:space="0" w:color="auto"/>
                    <w:left w:val="none" w:sz="0" w:space="0" w:color="auto"/>
                    <w:bottom w:val="none" w:sz="0" w:space="0" w:color="auto"/>
                    <w:right w:val="none" w:sz="0" w:space="0" w:color="auto"/>
                  </w:divBdr>
                </w:div>
              </w:divsChild>
            </w:div>
            <w:div w:id="738286771">
              <w:marLeft w:val="0"/>
              <w:marRight w:val="0"/>
              <w:marTop w:val="0"/>
              <w:marBottom w:val="0"/>
              <w:divBdr>
                <w:top w:val="none" w:sz="0" w:space="0" w:color="auto"/>
                <w:left w:val="none" w:sz="0" w:space="0" w:color="auto"/>
                <w:bottom w:val="none" w:sz="0" w:space="0" w:color="auto"/>
                <w:right w:val="none" w:sz="0" w:space="0" w:color="auto"/>
              </w:divBdr>
              <w:divsChild>
                <w:div w:id="102924265">
                  <w:marLeft w:val="0"/>
                  <w:marRight w:val="0"/>
                  <w:marTop w:val="0"/>
                  <w:marBottom w:val="0"/>
                  <w:divBdr>
                    <w:top w:val="none" w:sz="0" w:space="0" w:color="auto"/>
                    <w:left w:val="none" w:sz="0" w:space="0" w:color="auto"/>
                    <w:bottom w:val="none" w:sz="0" w:space="0" w:color="auto"/>
                    <w:right w:val="none" w:sz="0" w:space="0" w:color="auto"/>
                  </w:divBdr>
                </w:div>
              </w:divsChild>
            </w:div>
            <w:div w:id="1035232915">
              <w:marLeft w:val="0"/>
              <w:marRight w:val="0"/>
              <w:marTop w:val="0"/>
              <w:marBottom w:val="0"/>
              <w:divBdr>
                <w:top w:val="none" w:sz="0" w:space="0" w:color="auto"/>
                <w:left w:val="none" w:sz="0" w:space="0" w:color="auto"/>
                <w:bottom w:val="none" w:sz="0" w:space="0" w:color="auto"/>
                <w:right w:val="none" w:sz="0" w:space="0" w:color="auto"/>
              </w:divBdr>
              <w:divsChild>
                <w:div w:id="20822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461">
      <w:bodyDiv w:val="1"/>
      <w:marLeft w:val="0"/>
      <w:marRight w:val="0"/>
      <w:marTop w:val="0"/>
      <w:marBottom w:val="0"/>
      <w:divBdr>
        <w:top w:val="none" w:sz="0" w:space="0" w:color="auto"/>
        <w:left w:val="none" w:sz="0" w:space="0" w:color="auto"/>
        <w:bottom w:val="none" w:sz="0" w:space="0" w:color="auto"/>
        <w:right w:val="none" w:sz="0" w:space="0" w:color="auto"/>
      </w:divBdr>
      <w:divsChild>
        <w:div w:id="2129810842">
          <w:marLeft w:val="0"/>
          <w:marRight w:val="0"/>
          <w:marTop w:val="0"/>
          <w:marBottom w:val="0"/>
          <w:divBdr>
            <w:top w:val="none" w:sz="0" w:space="0" w:color="auto"/>
            <w:left w:val="none" w:sz="0" w:space="0" w:color="auto"/>
            <w:bottom w:val="none" w:sz="0" w:space="0" w:color="auto"/>
            <w:right w:val="none" w:sz="0" w:space="0" w:color="auto"/>
          </w:divBdr>
          <w:divsChild>
            <w:div w:id="634718485">
              <w:marLeft w:val="0"/>
              <w:marRight w:val="0"/>
              <w:marTop w:val="0"/>
              <w:marBottom w:val="0"/>
              <w:divBdr>
                <w:top w:val="none" w:sz="0" w:space="0" w:color="auto"/>
                <w:left w:val="none" w:sz="0" w:space="0" w:color="auto"/>
                <w:bottom w:val="none" w:sz="0" w:space="0" w:color="auto"/>
                <w:right w:val="none" w:sz="0" w:space="0" w:color="auto"/>
              </w:divBdr>
              <w:divsChild>
                <w:div w:id="691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583">
      <w:bodyDiv w:val="1"/>
      <w:marLeft w:val="0"/>
      <w:marRight w:val="0"/>
      <w:marTop w:val="0"/>
      <w:marBottom w:val="0"/>
      <w:divBdr>
        <w:top w:val="none" w:sz="0" w:space="0" w:color="auto"/>
        <w:left w:val="none" w:sz="0" w:space="0" w:color="auto"/>
        <w:bottom w:val="none" w:sz="0" w:space="0" w:color="auto"/>
        <w:right w:val="none" w:sz="0" w:space="0" w:color="auto"/>
      </w:divBdr>
    </w:div>
    <w:div w:id="521864632">
      <w:bodyDiv w:val="1"/>
      <w:marLeft w:val="0"/>
      <w:marRight w:val="0"/>
      <w:marTop w:val="0"/>
      <w:marBottom w:val="0"/>
      <w:divBdr>
        <w:top w:val="none" w:sz="0" w:space="0" w:color="auto"/>
        <w:left w:val="none" w:sz="0" w:space="0" w:color="auto"/>
        <w:bottom w:val="none" w:sz="0" w:space="0" w:color="auto"/>
        <w:right w:val="none" w:sz="0" w:space="0" w:color="auto"/>
      </w:divBdr>
    </w:div>
    <w:div w:id="525337506">
      <w:bodyDiv w:val="1"/>
      <w:marLeft w:val="0"/>
      <w:marRight w:val="0"/>
      <w:marTop w:val="0"/>
      <w:marBottom w:val="0"/>
      <w:divBdr>
        <w:top w:val="none" w:sz="0" w:space="0" w:color="auto"/>
        <w:left w:val="none" w:sz="0" w:space="0" w:color="auto"/>
        <w:bottom w:val="none" w:sz="0" w:space="0" w:color="auto"/>
        <w:right w:val="none" w:sz="0" w:space="0" w:color="auto"/>
      </w:divBdr>
    </w:div>
    <w:div w:id="543249068">
      <w:bodyDiv w:val="1"/>
      <w:marLeft w:val="0"/>
      <w:marRight w:val="0"/>
      <w:marTop w:val="0"/>
      <w:marBottom w:val="0"/>
      <w:divBdr>
        <w:top w:val="none" w:sz="0" w:space="0" w:color="auto"/>
        <w:left w:val="none" w:sz="0" w:space="0" w:color="auto"/>
        <w:bottom w:val="none" w:sz="0" w:space="0" w:color="auto"/>
        <w:right w:val="none" w:sz="0" w:space="0" w:color="auto"/>
      </w:divBdr>
    </w:div>
    <w:div w:id="640041967">
      <w:bodyDiv w:val="1"/>
      <w:marLeft w:val="0"/>
      <w:marRight w:val="0"/>
      <w:marTop w:val="0"/>
      <w:marBottom w:val="0"/>
      <w:divBdr>
        <w:top w:val="none" w:sz="0" w:space="0" w:color="auto"/>
        <w:left w:val="none" w:sz="0" w:space="0" w:color="auto"/>
        <w:bottom w:val="none" w:sz="0" w:space="0" w:color="auto"/>
        <w:right w:val="none" w:sz="0" w:space="0" w:color="auto"/>
      </w:divBdr>
    </w:div>
    <w:div w:id="672802538">
      <w:bodyDiv w:val="1"/>
      <w:marLeft w:val="0"/>
      <w:marRight w:val="0"/>
      <w:marTop w:val="0"/>
      <w:marBottom w:val="0"/>
      <w:divBdr>
        <w:top w:val="none" w:sz="0" w:space="0" w:color="auto"/>
        <w:left w:val="none" w:sz="0" w:space="0" w:color="auto"/>
        <w:bottom w:val="none" w:sz="0" w:space="0" w:color="auto"/>
        <w:right w:val="none" w:sz="0" w:space="0" w:color="auto"/>
      </w:divBdr>
    </w:div>
    <w:div w:id="705132929">
      <w:bodyDiv w:val="1"/>
      <w:marLeft w:val="0"/>
      <w:marRight w:val="0"/>
      <w:marTop w:val="0"/>
      <w:marBottom w:val="0"/>
      <w:divBdr>
        <w:top w:val="none" w:sz="0" w:space="0" w:color="auto"/>
        <w:left w:val="none" w:sz="0" w:space="0" w:color="auto"/>
        <w:bottom w:val="none" w:sz="0" w:space="0" w:color="auto"/>
        <w:right w:val="none" w:sz="0" w:space="0" w:color="auto"/>
      </w:divBdr>
    </w:div>
    <w:div w:id="889420938">
      <w:bodyDiv w:val="1"/>
      <w:marLeft w:val="0"/>
      <w:marRight w:val="0"/>
      <w:marTop w:val="0"/>
      <w:marBottom w:val="0"/>
      <w:divBdr>
        <w:top w:val="none" w:sz="0" w:space="0" w:color="auto"/>
        <w:left w:val="none" w:sz="0" w:space="0" w:color="auto"/>
        <w:bottom w:val="none" w:sz="0" w:space="0" w:color="auto"/>
        <w:right w:val="none" w:sz="0" w:space="0" w:color="auto"/>
      </w:divBdr>
      <w:divsChild>
        <w:div w:id="526260777">
          <w:marLeft w:val="0"/>
          <w:marRight w:val="0"/>
          <w:marTop w:val="0"/>
          <w:marBottom w:val="0"/>
          <w:divBdr>
            <w:top w:val="none" w:sz="0" w:space="0" w:color="auto"/>
            <w:left w:val="none" w:sz="0" w:space="0" w:color="auto"/>
            <w:bottom w:val="none" w:sz="0" w:space="0" w:color="auto"/>
            <w:right w:val="none" w:sz="0" w:space="0" w:color="auto"/>
          </w:divBdr>
          <w:divsChild>
            <w:div w:id="818348136">
              <w:marLeft w:val="0"/>
              <w:marRight w:val="0"/>
              <w:marTop w:val="0"/>
              <w:marBottom w:val="0"/>
              <w:divBdr>
                <w:top w:val="none" w:sz="0" w:space="0" w:color="auto"/>
                <w:left w:val="none" w:sz="0" w:space="0" w:color="auto"/>
                <w:bottom w:val="none" w:sz="0" w:space="0" w:color="auto"/>
                <w:right w:val="none" w:sz="0" w:space="0" w:color="auto"/>
              </w:divBdr>
              <w:divsChild>
                <w:div w:id="1186670189">
                  <w:marLeft w:val="0"/>
                  <w:marRight w:val="0"/>
                  <w:marTop w:val="0"/>
                  <w:marBottom w:val="0"/>
                  <w:divBdr>
                    <w:top w:val="none" w:sz="0" w:space="0" w:color="auto"/>
                    <w:left w:val="none" w:sz="0" w:space="0" w:color="auto"/>
                    <w:bottom w:val="none" w:sz="0" w:space="0" w:color="auto"/>
                    <w:right w:val="none" w:sz="0" w:space="0" w:color="auto"/>
                  </w:divBdr>
                  <w:divsChild>
                    <w:div w:id="6819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0670">
      <w:bodyDiv w:val="1"/>
      <w:marLeft w:val="0"/>
      <w:marRight w:val="0"/>
      <w:marTop w:val="0"/>
      <w:marBottom w:val="0"/>
      <w:divBdr>
        <w:top w:val="none" w:sz="0" w:space="0" w:color="auto"/>
        <w:left w:val="none" w:sz="0" w:space="0" w:color="auto"/>
        <w:bottom w:val="none" w:sz="0" w:space="0" w:color="auto"/>
        <w:right w:val="none" w:sz="0" w:space="0" w:color="auto"/>
      </w:divBdr>
    </w:div>
    <w:div w:id="1254439442">
      <w:bodyDiv w:val="1"/>
      <w:marLeft w:val="0"/>
      <w:marRight w:val="0"/>
      <w:marTop w:val="0"/>
      <w:marBottom w:val="0"/>
      <w:divBdr>
        <w:top w:val="none" w:sz="0" w:space="0" w:color="auto"/>
        <w:left w:val="none" w:sz="0" w:space="0" w:color="auto"/>
        <w:bottom w:val="none" w:sz="0" w:space="0" w:color="auto"/>
        <w:right w:val="none" w:sz="0" w:space="0" w:color="auto"/>
      </w:divBdr>
    </w:div>
    <w:div w:id="1328246660">
      <w:bodyDiv w:val="1"/>
      <w:marLeft w:val="0"/>
      <w:marRight w:val="0"/>
      <w:marTop w:val="0"/>
      <w:marBottom w:val="0"/>
      <w:divBdr>
        <w:top w:val="none" w:sz="0" w:space="0" w:color="auto"/>
        <w:left w:val="none" w:sz="0" w:space="0" w:color="auto"/>
        <w:bottom w:val="none" w:sz="0" w:space="0" w:color="auto"/>
        <w:right w:val="none" w:sz="0" w:space="0" w:color="auto"/>
      </w:divBdr>
    </w:div>
    <w:div w:id="1345087917">
      <w:bodyDiv w:val="1"/>
      <w:marLeft w:val="0"/>
      <w:marRight w:val="0"/>
      <w:marTop w:val="0"/>
      <w:marBottom w:val="0"/>
      <w:divBdr>
        <w:top w:val="none" w:sz="0" w:space="0" w:color="auto"/>
        <w:left w:val="none" w:sz="0" w:space="0" w:color="auto"/>
        <w:bottom w:val="none" w:sz="0" w:space="0" w:color="auto"/>
        <w:right w:val="none" w:sz="0" w:space="0" w:color="auto"/>
      </w:divBdr>
    </w:div>
    <w:div w:id="1451390359">
      <w:bodyDiv w:val="1"/>
      <w:marLeft w:val="0"/>
      <w:marRight w:val="0"/>
      <w:marTop w:val="0"/>
      <w:marBottom w:val="0"/>
      <w:divBdr>
        <w:top w:val="none" w:sz="0" w:space="0" w:color="auto"/>
        <w:left w:val="none" w:sz="0" w:space="0" w:color="auto"/>
        <w:bottom w:val="none" w:sz="0" w:space="0" w:color="auto"/>
        <w:right w:val="none" w:sz="0" w:space="0" w:color="auto"/>
      </w:divBdr>
    </w:div>
    <w:div w:id="1596591711">
      <w:bodyDiv w:val="1"/>
      <w:marLeft w:val="0"/>
      <w:marRight w:val="0"/>
      <w:marTop w:val="0"/>
      <w:marBottom w:val="0"/>
      <w:divBdr>
        <w:top w:val="none" w:sz="0" w:space="0" w:color="auto"/>
        <w:left w:val="none" w:sz="0" w:space="0" w:color="auto"/>
        <w:bottom w:val="none" w:sz="0" w:space="0" w:color="auto"/>
        <w:right w:val="none" w:sz="0" w:space="0" w:color="auto"/>
      </w:divBdr>
    </w:div>
    <w:div w:id="1597054837">
      <w:bodyDiv w:val="1"/>
      <w:marLeft w:val="0"/>
      <w:marRight w:val="0"/>
      <w:marTop w:val="0"/>
      <w:marBottom w:val="0"/>
      <w:divBdr>
        <w:top w:val="none" w:sz="0" w:space="0" w:color="auto"/>
        <w:left w:val="none" w:sz="0" w:space="0" w:color="auto"/>
        <w:bottom w:val="none" w:sz="0" w:space="0" w:color="auto"/>
        <w:right w:val="none" w:sz="0" w:space="0" w:color="auto"/>
      </w:divBdr>
    </w:div>
    <w:div w:id="1623461316">
      <w:bodyDiv w:val="1"/>
      <w:marLeft w:val="0"/>
      <w:marRight w:val="0"/>
      <w:marTop w:val="0"/>
      <w:marBottom w:val="0"/>
      <w:divBdr>
        <w:top w:val="none" w:sz="0" w:space="0" w:color="auto"/>
        <w:left w:val="none" w:sz="0" w:space="0" w:color="auto"/>
        <w:bottom w:val="none" w:sz="0" w:space="0" w:color="auto"/>
        <w:right w:val="none" w:sz="0" w:space="0" w:color="auto"/>
      </w:divBdr>
    </w:div>
    <w:div w:id="1669404484">
      <w:bodyDiv w:val="1"/>
      <w:marLeft w:val="0"/>
      <w:marRight w:val="0"/>
      <w:marTop w:val="0"/>
      <w:marBottom w:val="0"/>
      <w:divBdr>
        <w:top w:val="none" w:sz="0" w:space="0" w:color="auto"/>
        <w:left w:val="none" w:sz="0" w:space="0" w:color="auto"/>
        <w:bottom w:val="none" w:sz="0" w:space="0" w:color="auto"/>
        <w:right w:val="none" w:sz="0" w:space="0" w:color="auto"/>
      </w:divBdr>
    </w:div>
    <w:div w:id="1724525352">
      <w:bodyDiv w:val="1"/>
      <w:marLeft w:val="0"/>
      <w:marRight w:val="0"/>
      <w:marTop w:val="0"/>
      <w:marBottom w:val="0"/>
      <w:divBdr>
        <w:top w:val="none" w:sz="0" w:space="0" w:color="auto"/>
        <w:left w:val="none" w:sz="0" w:space="0" w:color="auto"/>
        <w:bottom w:val="none" w:sz="0" w:space="0" w:color="auto"/>
        <w:right w:val="none" w:sz="0" w:space="0" w:color="auto"/>
      </w:divBdr>
    </w:div>
    <w:div w:id="2025552467">
      <w:bodyDiv w:val="1"/>
      <w:marLeft w:val="0"/>
      <w:marRight w:val="0"/>
      <w:marTop w:val="0"/>
      <w:marBottom w:val="0"/>
      <w:divBdr>
        <w:top w:val="none" w:sz="0" w:space="0" w:color="auto"/>
        <w:left w:val="none" w:sz="0" w:space="0" w:color="auto"/>
        <w:bottom w:val="none" w:sz="0" w:space="0" w:color="auto"/>
        <w:right w:val="none" w:sz="0" w:space="0" w:color="auto"/>
      </w:divBdr>
    </w:div>
    <w:div w:id="2026125015">
      <w:bodyDiv w:val="1"/>
      <w:marLeft w:val="0"/>
      <w:marRight w:val="0"/>
      <w:marTop w:val="0"/>
      <w:marBottom w:val="0"/>
      <w:divBdr>
        <w:top w:val="none" w:sz="0" w:space="0" w:color="auto"/>
        <w:left w:val="none" w:sz="0" w:space="0" w:color="auto"/>
        <w:bottom w:val="none" w:sz="0" w:space="0" w:color="auto"/>
        <w:right w:val="none" w:sz="0" w:space="0" w:color="auto"/>
      </w:divBdr>
    </w:div>
    <w:div w:id="2068992992">
      <w:bodyDiv w:val="1"/>
      <w:marLeft w:val="0"/>
      <w:marRight w:val="0"/>
      <w:marTop w:val="0"/>
      <w:marBottom w:val="0"/>
      <w:divBdr>
        <w:top w:val="none" w:sz="0" w:space="0" w:color="auto"/>
        <w:left w:val="none" w:sz="0" w:space="0" w:color="auto"/>
        <w:bottom w:val="none" w:sz="0" w:space="0" w:color="auto"/>
        <w:right w:val="none" w:sz="0" w:space="0" w:color="auto"/>
      </w:divBdr>
    </w:div>
    <w:div w:id="2078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Lincoln.21cclc@k12.nd.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Washington.21cclc@k12.nd.us" TargetMode="External"/><Relationship Id="rId2" Type="http://schemas.openxmlformats.org/officeDocument/2006/relationships/customXml" Target="../customXml/item2.xml"/><Relationship Id="rId16" Type="http://schemas.openxmlformats.org/officeDocument/2006/relationships/hyperlink" Target="mailto:tammy.nelson@k12.nd.us" TargetMode="External"/><Relationship Id="rId20" Type="http://schemas.openxmlformats.org/officeDocument/2006/relationships/hyperlink" Target="mailto:Roosevelt.21cclc@k12.n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ouislamour.21cclc@k12.n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970d6d68-af10-44bc-9844-fd56292a6838" xsi:nil="true"/>
    <SharedWithUsers xmlns="a6c67b53-cb74-4c3d-b047-027cfdb21617">
      <UserInfo>
        <DisplayName>Roosevelt   21CCLC</DisplayName>
        <AccountId>661</AccountId>
        <AccountType/>
      </UserInfo>
      <UserInfo>
        <DisplayName>Washington   21CCLC</DisplayName>
        <AccountId>660</AccountId>
        <AccountType/>
      </UserInfo>
      <UserInfo>
        <DisplayName>Briana   Miller</DisplayName>
        <AccountId>580</AccountId>
        <AccountType/>
      </UserInfo>
      <UserInfo>
        <DisplayName>Sheila Ann Kriewald</DisplayName>
        <AccountId>305</AccountId>
        <AccountType/>
      </UserInfo>
      <UserInfo>
        <DisplayName>Nick   Kollross</DisplayName>
        <AccountId>633</AccountId>
        <AccountType/>
      </UserInfo>
      <UserInfo>
        <DisplayName>LincolnAfterschool   21CCLC</DisplayName>
        <AccountId>638</AccountId>
        <AccountType/>
      </UserInfo>
      <UserInfo>
        <DisplayName>Jolene Garty</DisplayName>
        <AccountId>190</AccountId>
        <AccountType/>
      </UserInfo>
      <UserInfo>
        <DisplayName>21cclc   seec</DisplayName>
        <AccountId>805</AccountId>
        <AccountType/>
      </UserInfo>
    </SharedWithUsers>
    <lcf76f155ced4ddcb4097134ff3c332f xmlns="970d6d68-af10-44bc-9844-fd56292a6838">
      <Terms xmlns="http://schemas.microsoft.com/office/infopath/2007/PartnerControls"/>
    </lcf76f155ced4ddcb4097134ff3c332f>
    <TaxCatchAll xmlns="a6c67b53-cb74-4c3d-b047-027cfdb21617" xsi:nil="true"/>
    <_Flow_SignoffStatus xmlns="970d6d68-af10-44bc-9844-fd56292a68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02B6087EB3E44AF9B3DAA8823D9B0" ma:contentTypeVersion="21" ma:contentTypeDescription="Create a new document." ma:contentTypeScope="" ma:versionID="7f1b9899a37dd5210a32c35f4c228f67">
  <xsd:schema xmlns:xsd="http://www.w3.org/2001/XMLSchema" xmlns:xs="http://www.w3.org/2001/XMLSchema" xmlns:p="http://schemas.microsoft.com/office/2006/metadata/properties" xmlns:ns2="970d6d68-af10-44bc-9844-fd56292a6838" xmlns:ns3="a6c67b53-cb74-4c3d-b047-027cfdb21617" targetNamespace="http://schemas.microsoft.com/office/2006/metadata/properties" ma:root="true" ma:fieldsID="a615eb9f04218057d5c731d4b66bc26a" ns2:_="" ns3:_="">
    <xsd:import namespace="970d6d68-af10-44bc-9844-fd56292a6838"/>
    <xsd:import namespace="a6c67b53-cb74-4c3d-b047-027cfdb21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6d68-af10-44bc-9844-fd56292a68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bea9ba-c4e0-4ce7-b824-c264e268d21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67b53-cb74-4c3d-b047-027cfdb216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dfe1b540-353f-4999-9d06-00be6457ab6c}" ma:internalName="TaxCatchAll" ma:showField="CatchAllData" ma:web="a6c67b53-cb74-4c3d-b047-027cfdb21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A2F3D-A631-40E9-855E-6B5FB93FDEF1}">
  <ds:schemaRefs>
    <ds:schemaRef ds:uri="http://schemas.openxmlformats.org/officeDocument/2006/bibliography"/>
  </ds:schemaRefs>
</ds:datastoreItem>
</file>

<file path=customXml/itemProps2.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970d6d68-af10-44bc-9844-fd56292a6838"/>
    <ds:schemaRef ds:uri="a6c67b53-cb74-4c3d-b047-027cfdb21617"/>
  </ds:schemaRefs>
</ds:datastoreItem>
</file>

<file path=customXml/itemProps3.xml><?xml version="1.0" encoding="utf-8"?>
<ds:datastoreItem xmlns:ds="http://schemas.openxmlformats.org/officeDocument/2006/customXml" ds:itemID="{6D0E953E-2CAA-4E31-94E6-A4A4E513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d6d68-af10-44bc-9844-fd56292a6838"/>
    <ds:schemaRef ds:uri="a6c67b53-cb74-4c3d-b047-027cfdb2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25F07-5221-4468-81DD-0F0C28E7F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2022-08-10T19:22:00Z</dcterms:created>
  <dcterms:modified xsi:type="dcterms:W3CDTF">2023-10-16T14:40:00Z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0x0101001D102B6087EB3E44AF9B3DAA8823D9B0</vt:lpwstr>
  </property>
  <property fmtid="{D5CDD505-2E9C-101B-9397-08002B2CF9AE}" pid="3" name="MediaServiceImageTags">
    <vt:lpwstr/>
  </property>
</Properties>
</file>